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68A7B" w14:textId="77777777" w:rsidR="00FB7497" w:rsidRPr="00FB7497" w:rsidRDefault="00FB7497" w:rsidP="00FB7497">
      <w:pPr>
        <w:rPr>
          <w:b/>
          <w:bCs/>
        </w:rPr>
      </w:pPr>
      <w:r w:rsidRPr="00FB7497">
        <w:rPr>
          <w:b/>
          <w:bCs/>
        </w:rPr>
        <w:t>Understanding Behaviour</w:t>
      </w:r>
    </w:p>
    <w:p w14:paraId="099B6249" w14:textId="77777777" w:rsidR="00FB7497" w:rsidRPr="00FB7497" w:rsidRDefault="00FB7497" w:rsidP="00FB7497">
      <w:pPr>
        <w:rPr>
          <w:b/>
          <w:bCs/>
        </w:rPr>
      </w:pPr>
      <w:r w:rsidRPr="00FB7497">
        <w:rPr>
          <w:b/>
          <w:bCs/>
        </w:rPr>
        <w:t>Week 1 — Behaviour as Communication</w:t>
      </w:r>
    </w:p>
    <w:p w14:paraId="29163694" w14:textId="77777777" w:rsidR="00FB7497" w:rsidRPr="00FB7497" w:rsidRDefault="00FB7497" w:rsidP="00FB7497">
      <w:pPr>
        <w:rPr>
          <w:b/>
          <w:bCs/>
        </w:rPr>
      </w:pPr>
      <w:r w:rsidRPr="00FB7497">
        <w:rPr>
          <w:b/>
          <w:bCs/>
        </w:rPr>
        <w:t>Slide 1 — Behaviour as Communication</w:t>
      </w:r>
    </w:p>
    <w:p w14:paraId="54389E1C" w14:textId="77777777" w:rsidR="00FB7497" w:rsidRPr="00FB7497" w:rsidRDefault="00FB7497" w:rsidP="00FB7497">
      <w:r w:rsidRPr="00FB7497">
        <w:t xml:space="preserve">Welcome to Week 1 of our new series, </w:t>
      </w:r>
      <w:r w:rsidRPr="00FB7497">
        <w:rPr>
          <w:b/>
          <w:bCs/>
        </w:rPr>
        <w:t>Understanding Behaviour</w:t>
      </w:r>
      <w:r w:rsidRPr="00FB7497">
        <w:t>.</w:t>
      </w:r>
    </w:p>
    <w:p w14:paraId="1B1689EA" w14:textId="77777777" w:rsidR="00FB7497" w:rsidRPr="00FB7497" w:rsidRDefault="00FB7497" w:rsidP="00FB7497">
      <w:r w:rsidRPr="00FB7497">
        <w:t>Across this series, we're going to look beyond the behaviour we immediately see and become more curious about what might be happening underneath it.</w:t>
      </w:r>
    </w:p>
    <w:p w14:paraId="4AB5A582" w14:textId="77777777" w:rsidR="00FB7497" w:rsidRPr="00FB7497" w:rsidRDefault="00FB7497" w:rsidP="00FB7497">
      <w:r w:rsidRPr="00FB7497">
        <w:t>We'll explore unmet needs, trauma-informed practice, attachment and relationships, co-regulation, and ultimately reflect on what behaviour might be telling us.</w:t>
      </w:r>
    </w:p>
    <w:p w14:paraId="359B3B5A" w14:textId="77777777" w:rsidR="00FB7497" w:rsidRPr="00FB7497" w:rsidRDefault="00FB7497" w:rsidP="00FB7497">
      <w:r w:rsidRPr="00FB7497">
        <w:t>Our starting thought today is:</w:t>
      </w:r>
    </w:p>
    <w:p w14:paraId="1F40BE58" w14:textId="77777777" w:rsidR="00FB7497" w:rsidRPr="00FB7497" w:rsidRDefault="00FB7497" w:rsidP="00FB7497">
      <w:r w:rsidRPr="00FB7497">
        <w:rPr>
          <w:b/>
          <w:bCs/>
        </w:rPr>
        <w:t>“Behaviour tells us something — even when pupils cannot tell us themselves.”</w:t>
      </w:r>
    </w:p>
    <w:p w14:paraId="11D2F6DC" w14:textId="77777777" w:rsidR="00FB7497" w:rsidRPr="00FB7497" w:rsidRDefault="00FB7497" w:rsidP="00FB7497">
      <w:r w:rsidRPr="00FB7497">
        <w:t>That's an important idea, but we also need to handle it carefully.</w:t>
      </w:r>
    </w:p>
    <w:p w14:paraId="655514EF" w14:textId="77777777" w:rsidR="00FB7497" w:rsidRPr="00FB7497" w:rsidRDefault="00FB7497" w:rsidP="00FB7497">
      <w:r w:rsidRPr="00FB7497">
        <w:t>Saying that behaviour can communicate something doesn't mean that every behaviour has one simple hidden meaning that adults can decode.</w:t>
      </w:r>
    </w:p>
    <w:p w14:paraId="0C110BD0" w14:textId="77777777" w:rsidR="00FB7497" w:rsidRPr="00FB7497" w:rsidRDefault="00FB7497" w:rsidP="00FB7497">
      <w:r w:rsidRPr="00FB7497">
        <w:t>It doesn't mean aggression always means one thing, refusal always means another, or withdrawal automatically tells us what has happened.</w:t>
      </w:r>
    </w:p>
    <w:p w14:paraId="04FEEF20" w14:textId="77777777" w:rsidR="00FB7497" w:rsidRPr="00FB7497" w:rsidRDefault="00FB7497" w:rsidP="00FB7497">
      <w:r w:rsidRPr="00FB7497">
        <w:t xml:space="preserve">Instead, behaviour gives us </w:t>
      </w:r>
      <w:r w:rsidRPr="00FB7497">
        <w:rPr>
          <w:b/>
          <w:bCs/>
        </w:rPr>
        <w:t>information</w:t>
      </w:r>
      <w:r w:rsidRPr="00FB7497">
        <w:t>.</w:t>
      </w:r>
    </w:p>
    <w:p w14:paraId="432859D2" w14:textId="77777777" w:rsidR="00FB7497" w:rsidRPr="00FB7497" w:rsidRDefault="00FB7497" w:rsidP="00FB7497">
      <w:r w:rsidRPr="00FB7497">
        <w:t>It gives us something to become curious about.</w:t>
      </w:r>
    </w:p>
    <w:p w14:paraId="7E0A93CB" w14:textId="77777777" w:rsidR="00FB7497" w:rsidRPr="00FB7497" w:rsidRDefault="00FB7497" w:rsidP="00FB7497">
      <w:r w:rsidRPr="00FB7497">
        <w:t>So rather than only asking:</w:t>
      </w:r>
    </w:p>
    <w:p w14:paraId="76D4D006" w14:textId="77777777" w:rsidR="00FB7497" w:rsidRPr="00FB7497" w:rsidRDefault="00FB7497" w:rsidP="00FB7497">
      <w:r w:rsidRPr="00FB7497">
        <w:rPr>
          <w:i/>
          <w:iCs/>
        </w:rPr>
        <w:t>"How do I stop this behaviour?"</w:t>
      </w:r>
    </w:p>
    <w:p w14:paraId="5D3D6AFE" w14:textId="77777777" w:rsidR="00FB7497" w:rsidRPr="00FB7497" w:rsidRDefault="00FB7497" w:rsidP="00FB7497">
      <w:r w:rsidRPr="00FB7497">
        <w:t>we're also going to start asking:</w:t>
      </w:r>
    </w:p>
    <w:p w14:paraId="183E7302" w14:textId="77777777" w:rsidR="00FB7497" w:rsidRPr="00FB7497" w:rsidRDefault="00FB7497" w:rsidP="00FB7497">
      <w:r w:rsidRPr="00FB7497">
        <w:rPr>
          <w:b/>
          <w:bCs/>
        </w:rPr>
        <w:t>“What might this behaviour be telling me?”</w:t>
      </w:r>
    </w:p>
    <w:p w14:paraId="2ECEDA4F" w14:textId="77777777" w:rsidR="00FB7497" w:rsidRPr="00FB7497" w:rsidRDefault="00FB7497" w:rsidP="00FB7497">
      <w:r w:rsidRPr="00FB7497">
        <w:pict w14:anchorId="5485FDFA">
          <v:rect id="_x0000_i1127" style="width:0;height:1.5pt" o:hralign="center" o:hrstd="t" o:hr="t" fillcolor="#a0a0a0" stroked="f"/>
        </w:pict>
      </w:r>
    </w:p>
    <w:p w14:paraId="5099E695" w14:textId="77777777" w:rsidR="00FB7497" w:rsidRPr="00FB7497" w:rsidRDefault="00FB7497" w:rsidP="00FB7497">
      <w:pPr>
        <w:rPr>
          <w:b/>
          <w:bCs/>
        </w:rPr>
      </w:pPr>
      <w:r w:rsidRPr="00FB7497">
        <w:rPr>
          <w:b/>
          <w:bCs/>
        </w:rPr>
        <w:t>Slide 2 — By the End of This Spark…</w:t>
      </w:r>
    </w:p>
    <w:p w14:paraId="3B2FD2D2" w14:textId="77777777" w:rsidR="00FB7497" w:rsidRPr="00FB7497" w:rsidRDefault="00FB7497" w:rsidP="00FB7497">
      <w:r w:rsidRPr="00FB7497">
        <w:t xml:space="preserve">Today we're going to explore what we </w:t>
      </w:r>
      <w:proofErr w:type="gramStart"/>
      <w:r w:rsidRPr="00FB7497">
        <w:t>actually mean</w:t>
      </w:r>
      <w:proofErr w:type="gramEnd"/>
      <w:r w:rsidRPr="00FB7497">
        <w:t xml:space="preserve"> when we describe behaviour as communication.</w:t>
      </w:r>
    </w:p>
    <w:p w14:paraId="34B7A352" w14:textId="77777777" w:rsidR="00FB7497" w:rsidRPr="00FB7497" w:rsidRDefault="00FB7497" w:rsidP="00FB7497">
      <w:r w:rsidRPr="00FB7497">
        <w:t xml:space="preserve">We'll consider why </w:t>
      </w:r>
      <w:proofErr w:type="gramStart"/>
      <w:r w:rsidRPr="00FB7497">
        <w:t>exactly the same</w:t>
      </w:r>
      <w:proofErr w:type="gramEnd"/>
      <w:r w:rsidRPr="00FB7497">
        <w:t xml:space="preserve"> behaviour can have very different causes for different pupils.</w:t>
      </w:r>
    </w:p>
    <w:p w14:paraId="04016340" w14:textId="77777777" w:rsidR="00FB7497" w:rsidRPr="00FB7497" w:rsidRDefault="00FB7497" w:rsidP="00FB7497">
      <w:r w:rsidRPr="00FB7497">
        <w:t xml:space="preserve">We'll look at the important distinction between </w:t>
      </w:r>
      <w:r w:rsidRPr="00FB7497">
        <w:rPr>
          <w:b/>
          <w:bCs/>
        </w:rPr>
        <w:t>describing behaviour</w:t>
      </w:r>
      <w:r w:rsidRPr="00FB7497">
        <w:t xml:space="preserve"> and </w:t>
      </w:r>
      <w:r w:rsidRPr="00FB7497">
        <w:rPr>
          <w:b/>
          <w:bCs/>
        </w:rPr>
        <w:t>interpreting behaviour</w:t>
      </w:r>
      <w:r w:rsidRPr="00FB7497">
        <w:t>.</w:t>
      </w:r>
    </w:p>
    <w:p w14:paraId="4449354A" w14:textId="77777777" w:rsidR="00FB7497" w:rsidRPr="00FB7497" w:rsidRDefault="00FB7497" w:rsidP="00FB7497">
      <w:r w:rsidRPr="00FB7497">
        <w:t>And we'll think about how curiosity can help us make more informed decisions about how we respond.</w:t>
      </w:r>
    </w:p>
    <w:p w14:paraId="478E23B6" w14:textId="77777777" w:rsidR="00FB7497" w:rsidRPr="00FB7497" w:rsidRDefault="00FB7497" w:rsidP="00FB7497">
      <w:r w:rsidRPr="00FB7497">
        <w:t>As always, we're not looking for a complete overhaul of our practice.</w:t>
      </w:r>
    </w:p>
    <w:p w14:paraId="32FCD010" w14:textId="77777777" w:rsidR="00FB7497" w:rsidRPr="00FB7497" w:rsidRDefault="00FB7497" w:rsidP="00FB7497">
      <w:r w:rsidRPr="00FB7497">
        <w:t>We'll finish with one small change to take into the week ahead.</w:t>
      </w:r>
    </w:p>
    <w:p w14:paraId="27C6D293" w14:textId="77777777" w:rsidR="00FB7497" w:rsidRPr="00FB7497" w:rsidRDefault="00FB7497" w:rsidP="00FB7497">
      <w:r w:rsidRPr="00FB7497">
        <w:pict w14:anchorId="336D2FEB">
          <v:rect id="_x0000_i1128" style="width:0;height:1.5pt" o:hralign="center" o:hrstd="t" o:hr="t" fillcolor="#a0a0a0" stroked="f"/>
        </w:pict>
      </w:r>
    </w:p>
    <w:p w14:paraId="1189264D" w14:textId="77777777" w:rsidR="00FB7497" w:rsidRPr="00FB7497" w:rsidRDefault="00FB7497" w:rsidP="00FB7497">
      <w:pPr>
        <w:rPr>
          <w:b/>
          <w:bCs/>
        </w:rPr>
      </w:pPr>
      <w:r w:rsidRPr="00FB7497">
        <w:rPr>
          <w:b/>
          <w:bCs/>
        </w:rPr>
        <w:t>Slide 3 — Safeguarding Spark: A Sudden Change</w:t>
      </w:r>
    </w:p>
    <w:p w14:paraId="558F03BB" w14:textId="77777777" w:rsidR="00FB7497" w:rsidRPr="00FB7497" w:rsidRDefault="00FB7497" w:rsidP="00FB7497">
      <w:r w:rsidRPr="00FB7497">
        <w:t>Before we begin, our Safeguarding Spark.</w:t>
      </w:r>
    </w:p>
    <w:p w14:paraId="6A8EF9C4" w14:textId="77777777" w:rsidR="00FB7497" w:rsidRPr="00FB7497" w:rsidRDefault="00FB7497" w:rsidP="00FB7497">
      <w:r w:rsidRPr="00FB7497">
        <w:t>Imagine a pupil who is usually confident and sociable.</w:t>
      </w:r>
    </w:p>
    <w:p w14:paraId="0A10D66F" w14:textId="77777777" w:rsidR="00FB7497" w:rsidRPr="00FB7497" w:rsidRDefault="00FB7497" w:rsidP="00FB7497">
      <w:r w:rsidRPr="00FB7497">
        <w:t xml:space="preserve">Over </w:t>
      </w:r>
      <w:proofErr w:type="gramStart"/>
      <w:r w:rsidRPr="00FB7497">
        <w:t>a period of time</w:t>
      </w:r>
      <w:proofErr w:type="gramEnd"/>
      <w:r w:rsidRPr="00FB7497">
        <w:t>, you notice that they've become:</w:t>
      </w:r>
    </w:p>
    <w:p w14:paraId="42FF07F6" w14:textId="77777777" w:rsidR="00FB7497" w:rsidRPr="00FB7497" w:rsidRDefault="00FB7497" w:rsidP="00FB7497">
      <w:r w:rsidRPr="00FB7497">
        <w:t>Quiet.</w:t>
      </w:r>
    </w:p>
    <w:p w14:paraId="4CE14594" w14:textId="77777777" w:rsidR="00FB7497" w:rsidRPr="00FB7497" w:rsidRDefault="00FB7497" w:rsidP="00FB7497">
      <w:r w:rsidRPr="00FB7497">
        <w:lastRenderedPageBreak/>
        <w:t>Withdrawn.</w:t>
      </w:r>
    </w:p>
    <w:p w14:paraId="7937171A" w14:textId="77777777" w:rsidR="00FB7497" w:rsidRPr="00FB7497" w:rsidRDefault="00FB7497" w:rsidP="00FB7497">
      <w:r w:rsidRPr="00FB7497">
        <w:t>Easily startled.</w:t>
      </w:r>
    </w:p>
    <w:p w14:paraId="517E4691" w14:textId="77777777" w:rsidR="00FB7497" w:rsidRPr="00FB7497" w:rsidRDefault="00FB7497" w:rsidP="00FB7497">
      <w:r w:rsidRPr="00FB7497">
        <w:t>And reluctant to join their friends.</w:t>
      </w:r>
    </w:p>
    <w:p w14:paraId="746607E8" w14:textId="77777777" w:rsidR="00FB7497" w:rsidRPr="00FB7497" w:rsidRDefault="00FB7497" w:rsidP="00FB7497">
      <w:r w:rsidRPr="00FB7497">
        <w:t>There has been no disclosure.</w:t>
      </w:r>
    </w:p>
    <w:p w14:paraId="094A4A51" w14:textId="77777777" w:rsidR="00FB7497" w:rsidRPr="00FB7497" w:rsidRDefault="00FB7497" w:rsidP="00FB7497">
      <w:r w:rsidRPr="00FB7497">
        <w:t>What should you notice?</w:t>
      </w:r>
    </w:p>
    <w:p w14:paraId="0211C2CC" w14:textId="77777777" w:rsidR="00FB7497" w:rsidRPr="00FB7497" w:rsidRDefault="00FB7497" w:rsidP="00FB7497">
      <w:r w:rsidRPr="00FB7497">
        <w:t>What should you record?</w:t>
      </w:r>
    </w:p>
    <w:p w14:paraId="7E6AB684" w14:textId="77777777" w:rsidR="00FB7497" w:rsidRPr="00FB7497" w:rsidRDefault="00FB7497" w:rsidP="00FB7497">
      <w:r w:rsidRPr="00FB7497">
        <w:t>And who needs to know?</w:t>
      </w:r>
    </w:p>
    <w:p w14:paraId="5EE8DED0" w14:textId="77777777" w:rsidR="00FB7497" w:rsidRPr="00FB7497" w:rsidRDefault="00FB7497" w:rsidP="00FB7497">
      <w:r w:rsidRPr="00FB7497">
        <w:rPr>
          <w:i/>
          <w:iCs/>
        </w:rPr>
        <w:t>Allow a short discussion.</w:t>
      </w:r>
    </w:p>
    <w:p w14:paraId="26B8C1E2" w14:textId="77777777" w:rsidR="00FB7497" w:rsidRPr="00FB7497" w:rsidRDefault="00FB7497" w:rsidP="00FB7497">
      <w:r w:rsidRPr="00FB7497">
        <w:t xml:space="preserve">The key message here is that </w:t>
      </w:r>
      <w:r w:rsidRPr="00FB7497">
        <w:rPr>
          <w:b/>
          <w:bCs/>
        </w:rPr>
        <w:t>we do not need a disclosure before we share a safeguarding concern</w:t>
      </w:r>
      <w:r w:rsidRPr="00FB7497">
        <w:t>.</w:t>
      </w:r>
    </w:p>
    <w:p w14:paraId="18F2B94B" w14:textId="77777777" w:rsidR="00FB7497" w:rsidRPr="00FB7497" w:rsidRDefault="00FB7497" w:rsidP="00FB7497">
      <w:r w:rsidRPr="00FB7497">
        <w:t>Sometimes we're waiting for a child to tell us something.</w:t>
      </w:r>
    </w:p>
    <w:p w14:paraId="32BB42F2" w14:textId="77777777" w:rsidR="00FB7497" w:rsidRPr="00FB7497" w:rsidRDefault="00FB7497" w:rsidP="00FB7497">
      <w:r w:rsidRPr="00FB7497">
        <w:t>But children may not tell us.</w:t>
      </w:r>
    </w:p>
    <w:p w14:paraId="55040971" w14:textId="77777777" w:rsidR="00FB7497" w:rsidRPr="00FB7497" w:rsidRDefault="00FB7497" w:rsidP="00FB7497">
      <w:r w:rsidRPr="00FB7497">
        <w:t>They may not have the language.</w:t>
      </w:r>
    </w:p>
    <w:p w14:paraId="16EB117D" w14:textId="77777777" w:rsidR="00FB7497" w:rsidRPr="00FB7497" w:rsidRDefault="00FB7497" w:rsidP="00FB7497">
      <w:r w:rsidRPr="00FB7497">
        <w:t>They may not understand what's happening.</w:t>
      </w:r>
    </w:p>
    <w:p w14:paraId="530AAF4B" w14:textId="77777777" w:rsidR="00FB7497" w:rsidRPr="00FB7497" w:rsidRDefault="00FB7497" w:rsidP="00FB7497">
      <w:r w:rsidRPr="00FB7497">
        <w:t>They may be frightened.</w:t>
      </w:r>
    </w:p>
    <w:p w14:paraId="5BF3A3A4" w14:textId="77777777" w:rsidR="00FB7497" w:rsidRPr="00FB7497" w:rsidRDefault="00FB7497" w:rsidP="00FB7497">
      <w:r w:rsidRPr="00FB7497">
        <w:t>They may not be ready.</w:t>
      </w:r>
    </w:p>
    <w:p w14:paraId="2CD9AACA" w14:textId="77777777" w:rsidR="00FB7497" w:rsidRPr="00FB7497" w:rsidRDefault="00FB7497" w:rsidP="00FB7497">
      <w:r w:rsidRPr="00FB7497">
        <w:t>Or there may be an entirely different explanation for the change we're seeing.</w:t>
      </w:r>
    </w:p>
    <w:p w14:paraId="3579C38D" w14:textId="77777777" w:rsidR="00FB7497" w:rsidRPr="00FB7497" w:rsidRDefault="00FB7497" w:rsidP="00FB7497">
      <w:r w:rsidRPr="00FB7497">
        <w:t>Our job isn't to decide which explanation is correct.</w:t>
      </w:r>
    </w:p>
    <w:p w14:paraId="1B4FCC98" w14:textId="77777777" w:rsidR="00FB7497" w:rsidRPr="00FB7497" w:rsidRDefault="00FB7497" w:rsidP="00FB7497">
      <w:r w:rsidRPr="00FB7497">
        <w:t>It's to notice the change.</w:t>
      </w:r>
    </w:p>
    <w:p w14:paraId="5F68AAEC" w14:textId="77777777" w:rsidR="00FB7497" w:rsidRPr="00FB7497" w:rsidRDefault="00FB7497" w:rsidP="00FB7497">
      <w:r w:rsidRPr="00FB7497">
        <w:t>Record what we've observed factually.</w:t>
      </w:r>
    </w:p>
    <w:p w14:paraId="4D72196B" w14:textId="77777777" w:rsidR="00FB7497" w:rsidRPr="00FB7497" w:rsidRDefault="00FB7497" w:rsidP="00FB7497">
      <w:r w:rsidRPr="00FB7497">
        <w:t>And share the information in line with our safeguarding procedures.</w:t>
      </w:r>
    </w:p>
    <w:p w14:paraId="2D45F71D" w14:textId="77777777" w:rsidR="00FB7497" w:rsidRPr="00FB7497" w:rsidRDefault="00FB7497" w:rsidP="00FB7497">
      <w:r w:rsidRPr="00FB7497">
        <w:t>A significant change in behaviour can itself be important safeguarding information.</w:t>
      </w:r>
    </w:p>
    <w:p w14:paraId="7025D3D2" w14:textId="77777777" w:rsidR="00FB7497" w:rsidRPr="00FB7497" w:rsidRDefault="00FB7497" w:rsidP="00FB7497">
      <w:r w:rsidRPr="00FB7497">
        <w:pict w14:anchorId="7ED42AE0">
          <v:rect id="_x0000_i1129" style="width:0;height:1.5pt" o:hralign="center" o:hrstd="t" o:hr="t" fillcolor="#a0a0a0" stroked="f"/>
        </w:pict>
      </w:r>
    </w:p>
    <w:p w14:paraId="763C19A5" w14:textId="77777777" w:rsidR="00FB7497" w:rsidRPr="00FB7497" w:rsidRDefault="00FB7497" w:rsidP="00FB7497">
      <w:pPr>
        <w:rPr>
          <w:b/>
          <w:bCs/>
        </w:rPr>
      </w:pPr>
      <w:r w:rsidRPr="00FB7497">
        <w:rPr>
          <w:b/>
          <w:bCs/>
        </w:rPr>
        <w:t>Slide 4 — Behaviour Is What We See</w:t>
      </w:r>
    </w:p>
    <w:p w14:paraId="7AB0C09B" w14:textId="77777777" w:rsidR="00FB7497" w:rsidRPr="00FB7497" w:rsidRDefault="00FB7497" w:rsidP="00FB7497">
      <w:r w:rsidRPr="00FB7497">
        <w:t>When we talk about behaviour, we often describe the visible action.</w:t>
      </w:r>
    </w:p>
    <w:p w14:paraId="69D9E946" w14:textId="77777777" w:rsidR="00FB7497" w:rsidRPr="00FB7497" w:rsidRDefault="00FB7497" w:rsidP="00FB7497">
      <w:r w:rsidRPr="00FB7497">
        <w:rPr>
          <w:b/>
          <w:bCs/>
        </w:rPr>
        <w:t>Refusal.</w:t>
      </w:r>
    </w:p>
    <w:p w14:paraId="67D72314" w14:textId="77777777" w:rsidR="00FB7497" w:rsidRPr="00FB7497" w:rsidRDefault="00FB7497" w:rsidP="00FB7497">
      <w:r w:rsidRPr="00FB7497">
        <w:rPr>
          <w:b/>
          <w:bCs/>
        </w:rPr>
        <w:t>Calling out.</w:t>
      </w:r>
    </w:p>
    <w:p w14:paraId="4369B1BF" w14:textId="77777777" w:rsidR="00FB7497" w:rsidRPr="00FB7497" w:rsidRDefault="00FB7497" w:rsidP="00FB7497">
      <w:r w:rsidRPr="00FB7497">
        <w:rPr>
          <w:b/>
          <w:bCs/>
        </w:rPr>
        <w:t>Withdrawal.</w:t>
      </w:r>
    </w:p>
    <w:p w14:paraId="48D4D36A" w14:textId="77777777" w:rsidR="00FB7497" w:rsidRPr="00FB7497" w:rsidRDefault="00FB7497" w:rsidP="00FB7497">
      <w:r w:rsidRPr="00FB7497">
        <w:rPr>
          <w:b/>
          <w:bCs/>
        </w:rPr>
        <w:t>Aggression.</w:t>
      </w:r>
    </w:p>
    <w:p w14:paraId="27BF59FC" w14:textId="77777777" w:rsidR="00FB7497" w:rsidRPr="00FB7497" w:rsidRDefault="00FB7497" w:rsidP="00FB7497">
      <w:r w:rsidRPr="00FB7497">
        <w:rPr>
          <w:b/>
          <w:bCs/>
        </w:rPr>
        <w:t>Avoidance.</w:t>
      </w:r>
    </w:p>
    <w:p w14:paraId="72EBCF2B" w14:textId="77777777" w:rsidR="00FB7497" w:rsidRPr="00FB7497" w:rsidRDefault="00FB7497" w:rsidP="00FB7497">
      <w:r w:rsidRPr="00FB7497">
        <w:rPr>
          <w:b/>
          <w:bCs/>
        </w:rPr>
        <w:t>Disruption.</w:t>
      </w:r>
    </w:p>
    <w:p w14:paraId="5B778E6B" w14:textId="77777777" w:rsidR="00FB7497" w:rsidRPr="00FB7497" w:rsidRDefault="00FB7497" w:rsidP="00FB7497">
      <w:r w:rsidRPr="00FB7497">
        <w:rPr>
          <w:b/>
          <w:bCs/>
        </w:rPr>
        <w:t>Shutting down.</w:t>
      </w:r>
    </w:p>
    <w:p w14:paraId="149F8AFF" w14:textId="77777777" w:rsidR="00FB7497" w:rsidRPr="00FB7497" w:rsidRDefault="00FB7497" w:rsidP="00FB7497">
      <w:r w:rsidRPr="00FB7497">
        <w:t xml:space="preserve">These descriptions tell us something about </w:t>
      </w:r>
      <w:r w:rsidRPr="00FB7497">
        <w:rPr>
          <w:b/>
          <w:bCs/>
        </w:rPr>
        <w:t>what happened</w:t>
      </w:r>
      <w:r w:rsidRPr="00FB7497">
        <w:t>.</w:t>
      </w:r>
    </w:p>
    <w:p w14:paraId="47A4103C" w14:textId="77777777" w:rsidR="00FB7497" w:rsidRPr="00FB7497" w:rsidRDefault="00FB7497" w:rsidP="00FB7497">
      <w:r w:rsidRPr="00FB7497">
        <w:t>But they don't necessarily tell us why.</w:t>
      </w:r>
    </w:p>
    <w:p w14:paraId="7C0F9F17" w14:textId="77777777" w:rsidR="00FB7497" w:rsidRPr="00FB7497" w:rsidRDefault="00FB7497" w:rsidP="00FB7497">
      <w:r w:rsidRPr="00FB7497">
        <w:t>And that's the distinction we're going to keep returning to today.</w:t>
      </w:r>
    </w:p>
    <w:p w14:paraId="7E5738A0" w14:textId="77777777" w:rsidR="00FB7497" w:rsidRPr="00FB7497" w:rsidRDefault="00FB7497" w:rsidP="00FB7497">
      <w:r w:rsidRPr="00FB7497">
        <w:lastRenderedPageBreak/>
        <w:t>Behaviour is visible.</w:t>
      </w:r>
    </w:p>
    <w:p w14:paraId="73245B51" w14:textId="77777777" w:rsidR="00FB7497" w:rsidRPr="00FB7497" w:rsidRDefault="00FB7497" w:rsidP="00FB7497">
      <w:r w:rsidRPr="00FB7497">
        <w:t xml:space="preserve">The reasons underneath it often </w:t>
      </w:r>
      <w:proofErr w:type="gramStart"/>
      <w:r w:rsidRPr="00FB7497">
        <w:t>aren't</w:t>
      </w:r>
      <w:proofErr w:type="gramEnd"/>
      <w:r w:rsidRPr="00FB7497">
        <w:t>.</w:t>
      </w:r>
    </w:p>
    <w:p w14:paraId="54D022BE" w14:textId="77777777" w:rsidR="00FB7497" w:rsidRPr="00FB7497" w:rsidRDefault="00FB7497" w:rsidP="00FB7497">
      <w:r w:rsidRPr="00FB7497">
        <w:t>For example, two pupils might both put their heads down and refuse to begin a piece of work.</w:t>
      </w:r>
    </w:p>
    <w:p w14:paraId="4FD1B7A7" w14:textId="77777777" w:rsidR="00FB7497" w:rsidRPr="00FB7497" w:rsidRDefault="00FB7497" w:rsidP="00FB7497">
      <w:r w:rsidRPr="00FB7497">
        <w:t>We can see the refusal.</w:t>
      </w:r>
    </w:p>
    <w:p w14:paraId="3B7F5956" w14:textId="77777777" w:rsidR="00FB7497" w:rsidRPr="00FB7497" w:rsidRDefault="00FB7497" w:rsidP="00FB7497">
      <w:r w:rsidRPr="00FB7497">
        <w:t>But we can't immediately see whether the pupil doesn't understand, is frightened of failing, feels overwhelmed, is exhausted, is distracted by something that happened at home, or simply doesn't want to do the task.</w:t>
      </w:r>
    </w:p>
    <w:p w14:paraId="1F92FFA7" w14:textId="77777777" w:rsidR="00FB7497" w:rsidRPr="00FB7497" w:rsidRDefault="00FB7497" w:rsidP="00FB7497">
      <w:r w:rsidRPr="00FB7497">
        <w:t>The visible behaviour is only one part of the picture.</w:t>
      </w:r>
    </w:p>
    <w:p w14:paraId="6566611D" w14:textId="77777777" w:rsidR="00FB7497" w:rsidRPr="00FB7497" w:rsidRDefault="00FB7497" w:rsidP="00FB7497">
      <w:r w:rsidRPr="00FB7497">
        <w:pict w14:anchorId="2C7DD1C8">
          <v:rect id="_x0000_i1130" style="width:0;height:1.5pt" o:hralign="center" o:hrstd="t" o:hr="t" fillcolor="#a0a0a0" stroked="f"/>
        </w:pict>
      </w:r>
    </w:p>
    <w:p w14:paraId="23A87F43" w14:textId="77777777" w:rsidR="00FB7497" w:rsidRPr="00FB7497" w:rsidRDefault="00FB7497" w:rsidP="00FB7497">
      <w:pPr>
        <w:rPr>
          <w:b/>
          <w:bCs/>
        </w:rPr>
      </w:pPr>
      <w:r w:rsidRPr="00FB7497">
        <w:rPr>
          <w:b/>
          <w:bCs/>
        </w:rPr>
        <w:t>Slide 5 — Behaviour Can Communicate</w:t>
      </w:r>
    </w:p>
    <w:p w14:paraId="1226EC22" w14:textId="77777777" w:rsidR="00FB7497" w:rsidRPr="00FB7497" w:rsidRDefault="00FB7497" w:rsidP="00FB7497">
      <w:proofErr w:type="gramStart"/>
      <w:r w:rsidRPr="00FB7497">
        <w:t>So</w:t>
      </w:r>
      <w:proofErr w:type="gramEnd"/>
      <w:r w:rsidRPr="00FB7497">
        <w:t xml:space="preserve"> what might behaviour communicate?</w:t>
      </w:r>
    </w:p>
    <w:p w14:paraId="7A3D9011" w14:textId="77777777" w:rsidR="00FB7497" w:rsidRPr="00FB7497" w:rsidRDefault="00FB7497" w:rsidP="00FB7497">
      <w:r w:rsidRPr="00FB7497">
        <w:t>A pupil's behaviour might be saying:</w:t>
      </w:r>
    </w:p>
    <w:p w14:paraId="26CCD377" w14:textId="77777777" w:rsidR="00FB7497" w:rsidRPr="00FB7497" w:rsidRDefault="00FB7497" w:rsidP="00FB7497">
      <w:r w:rsidRPr="00FB7497">
        <w:rPr>
          <w:b/>
          <w:bCs/>
        </w:rPr>
        <w:t>“I don't understand.”</w:t>
      </w:r>
    </w:p>
    <w:p w14:paraId="1AD9364D" w14:textId="77777777" w:rsidR="00FB7497" w:rsidRPr="00FB7497" w:rsidRDefault="00FB7497" w:rsidP="00FB7497">
      <w:r w:rsidRPr="00FB7497">
        <w:rPr>
          <w:b/>
          <w:bCs/>
        </w:rPr>
        <w:t>“This feels too difficult.”</w:t>
      </w:r>
    </w:p>
    <w:p w14:paraId="1A04F90C" w14:textId="77777777" w:rsidR="00FB7497" w:rsidRPr="00FB7497" w:rsidRDefault="00FB7497" w:rsidP="00FB7497">
      <w:r w:rsidRPr="00FB7497">
        <w:rPr>
          <w:b/>
          <w:bCs/>
        </w:rPr>
        <w:t>“I don't feel safe.”</w:t>
      </w:r>
    </w:p>
    <w:p w14:paraId="4BD3095D" w14:textId="77777777" w:rsidR="00FB7497" w:rsidRPr="00FB7497" w:rsidRDefault="00FB7497" w:rsidP="00FB7497">
      <w:r w:rsidRPr="00FB7497">
        <w:rPr>
          <w:b/>
          <w:bCs/>
        </w:rPr>
        <w:t>“I need connection.”</w:t>
      </w:r>
    </w:p>
    <w:p w14:paraId="7A1B23FA" w14:textId="77777777" w:rsidR="00FB7497" w:rsidRPr="00FB7497" w:rsidRDefault="00FB7497" w:rsidP="00FB7497">
      <w:r w:rsidRPr="00FB7497">
        <w:rPr>
          <w:b/>
          <w:bCs/>
        </w:rPr>
        <w:t>“I'm overwhelmed.”</w:t>
      </w:r>
    </w:p>
    <w:p w14:paraId="7E401CEF" w14:textId="77777777" w:rsidR="00FB7497" w:rsidRPr="00FB7497" w:rsidRDefault="00FB7497" w:rsidP="00FB7497">
      <w:r w:rsidRPr="00FB7497">
        <w:rPr>
          <w:b/>
          <w:bCs/>
        </w:rPr>
        <w:t>“I don't know how to do this yet.”</w:t>
      </w:r>
    </w:p>
    <w:p w14:paraId="7CA30B69" w14:textId="77777777" w:rsidR="00FB7497" w:rsidRPr="00FB7497" w:rsidRDefault="00FB7497" w:rsidP="00FB7497">
      <w:r w:rsidRPr="00FB7497">
        <w:rPr>
          <w:b/>
          <w:bCs/>
        </w:rPr>
        <w:t>“I need some control.”</w:t>
      </w:r>
    </w:p>
    <w:p w14:paraId="15F9AE76" w14:textId="77777777" w:rsidR="00FB7497" w:rsidRPr="00FB7497" w:rsidRDefault="00FB7497" w:rsidP="00FB7497">
      <w:r w:rsidRPr="00FB7497">
        <w:t>But there's an important line at the bottom of this slide:</w:t>
      </w:r>
    </w:p>
    <w:p w14:paraId="26A6AD53" w14:textId="77777777" w:rsidR="00FB7497" w:rsidRPr="00FB7497" w:rsidRDefault="00FB7497" w:rsidP="00FB7497">
      <w:r w:rsidRPr="00FB7497">
        <w:rPr>
          <w:b/>
          <w:bCs/>
        </w:rPr>
        <w:t>Or something completely different.</w:t>
      </w:r>
    </w:p>
    <w:p w14:paraId="6354156D" w14:textId="77777777" w:rsidR="00FB7497" w:rsidRPr="00FB7497" w:rsidRDefault="00FB7497" w:rsidP="00FB7497">
      <w:r w:rsidRPr="00FB7497">
        <w:t>We need that line.</w:t>
      </w:r>
    </w:p>
    <w:p w14:paraId="2BC6F35B" w14:textId="77777777" w:rsidR="00FB7497" w:rsidRPr="00FB7497" w:rsidRDefault="00FB7497" w:rsidP="00FB7497">
      <w:r w:rsidRPr="00FB7497">
        <w:t xml:space="preserve">Because the danger with the phrase </w:t>
      </w:r>
      <w:r w:rsidRPr="00FB7497">
        <w:rPr>
          <w:i/>
          <w:iCs/>
        </w:rPr>
        <w:t>“behaviour is communication”</w:t>
      </w:r>
      <w:r w:rsidRPr="00FB7497">
        <w:t xml:space="preserve"> is that we become too confident in our interpretation.</w:t>
      </w:r>
    </w:p>
    <w:p w14:paraId="0A72AE19" w14:textId="77777777" w:rsidR="00FB7497" w:rsidRPr="00FB7497" w:rsidRDefault="00FB7497" w:rsidP="00FB7497">
      <w:r w:rsidRPr="00FB7497">
        <w:t>A pupil refusing a task doesn't automatically mean the task is too difficult.</w:t>
      </w:r>
    </w:p>
    <w:p w14:paraId="6C8DA5DC" w14:textId="77777777" w:rsidR="00FB7497" w:rsidRPr="00FB7497" w:rsidRDefault="00FB7497" w:rsidP="00FB7497">
      <w:r w:rsidRPr="00FB7497">
        <w:t>A child seeking adult attention doesn't automatically mean they have an unmet attachment need.</w:t>
      </w:r>
    </w:p>
    <w:p w14:paraId="1120CC48" w14:textId="77777777" w:rsidR="00FB7497" w:rsidRPr="00FB7497" w:rsidRDefault="00FB7497" w:rsidP="00FB7497">
      <w:r w:rsidRPr="00FB7497">
        <w:t>Sometimes we won't know.</w:t>
      </w:r>
    </w:p>
    <w:p w14:paraId="3249943D" w14:textId="77777777" w:rsidR="00FB7497" w:rsidRPr="00FB7497" w:rsidRDefault="00FB7497" w:rsidP="00FB7497">
      <w:proofErr w:type="gramStart"/>
      <w:r w:rsidRPr="00FB7497">
        <w:t>So</w:t>
      </w:r>
      <w:proofErr w:type="gramEnd"/>
      <w:r w:rsidRPr="00FB7497">
        <w:t xml:space="preserve"> our principle is:</w:t>
      </w:r>
    </w:p>
    <w:p w14:paraId="4BC8B6D6" w14:textId="77777777" w:rsidR="00FB7497" w:rsidRPr="00FB7497" w:rsidRDefault="00FB7497" w:rsidP="00FB7497">
      <w:pPr>
        <w:rPr>
          <w:b/>
          <w:bCs/>
        </w:rPr>
      </w:pPr>
      <w:r w:rsidRPr="00FB7497">
        <w:rPr>
          <w:b/>
          <w:bCs/>
        </w:rPr>
        <w:t>The behaviour is information — not the whole explanation.</w:t>
      </w:r>
    </w:p>
    <w:p w14:paraId="6E1AFEF0" w14:textId="77777777" w:rsidR="00FB7497" w:rsidRPr="00FB7497" w:rsidRDefault="00FB7497" w:rsidP="00FB7497">
      <w:r w:rsidRPr="00FB7497">
        <w:t>It gives us a reason to notice, observe, ask appropriate questions and look for patterns.</w:t>
      </w:r>
    </w:p>
    <w:p w14:paraId="1CB33D2B" w14:textId="77777777" w:rsidR="00FB7497" w:rsidRPr="00FB7497" w:rsidRDefault="00FB7497" w:rsidP="00FB7497">
      <w:r w:rsidRPr="00FB7497">
        <w:pict w14:anchorId="71E5A99D">
          <v:rect id="_x0000_i1131" style="width:0;height:1.5pt" o:hralign="center" o:hrstd="t" o:hr="t" fillcolor="#a0a0a0" stroked="f"/>
        </w:pict>
      </w:r>
    </w:p>
    <w:p w14:paraId="233E5764" w14:textId="77777777" w:rsidR="00FB7497" w:rsidRPr="00FB7497" w:rsidRDefault="00FB7497" w:rsidP="00FB7497">
      <w:pPr>
        <w:rPr>
          <w:b/>
          <w:bCs/>
        </w:rPr>
      </w:pPr>
      <w:r w:rsidRPr="00FB7497">
        <w:rPr>
          <w:b/>
          <w:bCs/>
        </w:rPr>
        <w:t>Slide 6 — Same Behaviour. Different Message.</w:t>
      </w:r>
    </w:p>
    <w:p w14:paraId="29AB56B8" w14:textId="77777777" w:rsidR="00FB7497" w:rsidRPr="00FB7497" w:rsidRDefault="00FB7497" w:rsidP="00FB7497">
      <w:r w:rsidRPr="00FB7497">
        <w:t>Let's make that practical.</w:t>
      </w:r>
    </w:p>
    <w:p w14:paraId="2D2A9DF2" w14:textId="77777777" w:rsidR="00FB7497" w:rsidRPr="00FB7497" w:rsidRDefault="00FB7497" w:rsidP="00FB7497">
      <w:r w:rsidRPr="00FB7497">
        <w:t>Imagine three pupils who all refuse to begin a task.</w:t>
      </w:r>
    </w:p>
    <w:p w14:paraId="56FA233B" w14:textId="77777777" w:rsidR="00FB7497" w:rsidRPr="00FB7497" w:rsidRDefault="00FB7497" w:rsidP="00FB7497">
      <w:r w:rsidRPr="00FB7497">
        <w:t>On the surface, the behaviour looks identical.</w:t>
      </w:r>
    </w:p>
    <w:p w14:paraId="552671DD" w14:textId="77777777" w:rsidR="00FB7497" w:rsidRPr="00FB7497" w:rsidRDefault="00FB7497" w:rsidP="00FB7497">
      <w:r w:rsidRPr="00FB7497">
        <w:lastRenderedPageBreak/>
        <w:t>We might write:</w:t>
      </w:r>
    </w:p>
    <w:p w14:paraId="3EEB068C" w14:textId="77777777" w:rsidR="00FB7497" w:rsidRPr="00FB7497" w:rsidRDefault="00FB7497" w:rsidP="00FB7497">
      <w:r w:rsidRPr="00FB7497">
        <w:rPr>
          <w:b/>
          <w:bCs/>
        </w:rPr>
        <w:t>“Refused to complete work.”</w:t>
      </w:r>
    </w:p>
    <w:p w14:paraId="59670BD7" w14:textId="77777777" w:rsidR="00FB7497" w:rsidRPr="00FB7497" w:rsidRDefault="00FB7497" w:rsidP="00FB7497">
      <w:r w:rsidRPr="00FB7497">
        <w:t>But pupil A doesn't understand the instructions.</w:t>
      </w:r>
    </w:p>
    <w:p w14:paraId="613E0EEB" w14:textId="77777777" w:rsidR="00FB7497" w:rsidRPr="00FB7497" w:rsidRDefault="00FB7497" w:rsidP="00FB7497">
      <w:r w:rsidRPr="00FB7497">
        <w:t>Pupil B understands perfectly well but is frightened of getting the task wrong.</w:t>
      </w:r>
    </w:p>
    <w:p w14:paraId="24CF4914" w14:textId="77777777" w:rsidR="00FB7497" w:rsidRPr="00FB7497" w:rsidRDefault="00FB7497" w:rsidP="00FB7497">
      <w:r w:rsidRPr="00FB7497">
        <w:t>Pupil C has arrived from break dysregulated after an incident outside.</w:t>
      </w:r>
    </w:p>
    <w:p w14:paraId="3F3359D6" w14:textId="77777777" w:rsidR="00FB7497" w:rsidRPr="00FB7497" w:rsidRDefault="00FB7497" w:rsidP="00FB7497">
      <w:r w:rsidRPr="00FB7497">
        <w:t>Three pupils.</w:t>
      </w:r>
    </w:p>
    <w:p w14:paraId="300A2ADA" w14:textId="77777777" w:rsidR="00FB7497" w:rsidRPr="00FB7497" w:rsidRDefault="00FB7497" w:rsidP="00FB7497">
      <w:r w:rsidRPr="00FB7497">
        <w:t>Same visible behaviour.</w:t>
      </w:r>
    </w:p>
    <w:p w14:paraId="111ACB4F" w14:textId="77777777" w:rsidR="00FB7497" w:rsidRPr="00FB7497" w:rsidRDefault="00FB7497" w:rsidP="00FB7497">
      <w:r w:rsidRPr="00FB7497">
        <w:t>Potentially three very different reasons.</w:t>
      </w:r>
    </w:p>
    <w:p w14:paraId="4BF64E92" w14:textId="77777777" w:rsidR="00FB7497" w:rsidRPr="00FB7497" w:rsidRDefault="00FB7497" w:rsidP="00FB7497">
      <w:r w:rsidRPr="00FB7497">
        <w:t>And therefore, the same response may not work for all three.</w:t>
      </w:r>
    </w:p>
    <w:p w14:paraId="43310BB5" w14:textId="77777777" w:rsidR="00FB7497" w:rsidRPr="00FB7497" w:rsidRDefault="00FB7497" w:rsidP="00FB7497">
      <w:r w:rsidRPr="00FB7497">
        <w:t>Pupil A might need the instruction clarified.</w:t>
      </w:r>
    </w:p>
    <w:p w14:paraId="4B9B0255" w14:textId="77777777" w:rsidR="00FB7497" w:rsidRPr="00FB7497" w:rsidRDefault="00FB7497" w:rsidP="00FB7497">
      <w:r w:rsidRPr="00FB7497">
        <w:t>Pupil B may need reassurance, scaffolding or an accessible starting point.</w:t>
      </w:r>
    </w:p>
    <w:p w14:paraId="14B56015" w14:textId="77777777" w:rsidR="00FB7497" w:rsidRPr="00FB7497" w:rsidRDefault="00FB7497" w:rsidP="00FB7497">
      <w:r w:rsidRPr="00FB7497">
        <w:t>Pupil C may need support to regulate before they can re-engage.</w:t>
      </w:r>
    </w:p>
    <w:p w14:paraId="0D33BA02" w14:textId="77777777" w:rsidR="00FB7497" w:rsidRPr="00FB7497" w:rsidRDefault="00FB7497" w:rsidP="00FB7497">
      <w:r w:rsidRPr="00FB7497">
        <w:t>The expectation that pupils engage in learning may remain.</w:t>
      </w:r>
    </w:p>
    <w:p w14:paraId="147390EE" w14:textId="77777777" w:rsidR="00FB7497" w:rsidRPr="00FB7497" w:rsidRDefault="00FB7497" w:rsidP="00FB7497">
      <w:r w:rsidRPr="00FB7497">
        <w:t xml:space="preserve">But understanding what is getting in the way helps us decide </w:t>
      </w:r>
      <w:r w:rsidRPr="00FB7497">
        <w:rPr>
          <w:b/>
          <w:bCs/>
        </w:rPr>
        <w:t>how to help them meet that expectation</w:t>
      </w:r>
      <w:r w:rsidRPr="00FB7497">
        <w:t>.</w:t>
      </w:r>
    </w:p>
    <w:p w14:paraId="308BC8C3" w14:textId="77777777" w:rsidR="00FB7497" w:rsidRPr="00FB7497" w:rsidRDefault="00FB7497" w:rsidP="00FB7497">
      <w:r w:rsidRPr="00FB7497">
        <w:pict w14:anchorId="12A8E293">
          <v:rect id="_x0000_i1132" style="width:0;height:1.5pt" o:hralign="center" o:hrstd="t" o:hr="t" fillcolor="#a0a0a0" stroked="f"/>
        </w:pict>
      </w:r>
    </w:p>
    <w:p w14:paraId="7DA1B38F" w14:textId="77777777" w:rsidR="00FB7497" w:rsidRPr="00FB7497" w:rsidRDefault="00FB7497" w:rsidP="00FB7497">
      <w:pPr>
        <w:rPr>
          <w:b/>
          <w:bCs/>
        </w:rPr>
      </w:pPr>
      <w:r w:rsidRPr="00FB7497">
        <w:rPr>
          <w:b/>
          <w:bCs/>
        </w:rPr>
        <w:t>Slide 7 — Describe Before You Interpret</w:t>
      </w:r>
    </w:p>
    <w:p w14:paraId="3F72632B" w14:textId="77777777" w:rsidR="00FB7497" w:rsidRPr="00FB7497" w:rsidRDefault="00FB7497" w:rsidP="00FB7497">
      <w:r w:rsidRPr="00FB7497">
        <w:t xml:space="preserve">This is a </w:t>
      </w:r>
      <w:proofErr w:type="gramStart"/>
      <w:r w:rsidRPr="00FB7497">
        <w:t>really useful</w:t>
      </w:r>
      <w:proofErr w:type="gramEnd"/>
      <w:r w:rsidRPr="00FB7497">
        <w:t xml:space="preserve"> discipline when thinking about behaviour.</w:t>
      </w:r>
    </w:p>
    <w:p w14:paraId="225349F5" w14:textId="77777777" w:rsidR="00FB7497" w:rsidRPr="00FB7497" w:rsidRDefault="00FB7497" w:rsidP="00FB7497">
      <w:r w:rsidRPr="00FB7497">
        <w:t>Compare:</w:t>
      </w:r>
    </w:p>
    <w:p w14:paraId="7048ED9B" w14:textId="77777777" w:rsidR="00FB7497" w:rsidRPr="00FB7497" w:rsidRDefault="00FB7497" w:rsidP="00FB7497">
      <w:r w:rsidRPr="00FB7497">
        <w:rPr>
          <w:b/>
          <w:bCs/>
        </w:rPr>
        <w:t>“He's being defiant.”</w:t>
      </w:r>
    </w:p>
    <w:p w14:paraId="38D03697" w14:textId="77777777" w:rsidR="00FB7497" w:rsidRPr="00FB7497" w:rsidRDefault="00FB7497" w:rsidP="00FB7497">
      <w:r w:rsidRPr="00FB7497">
        <w:t>with:</w:t>
      </w:r>
    </w:p>
    <w:p w14:paraId="26CB0C42" w14:textId="77777777" w:rsidR="00FB7497" w:rsidRPr="00FB7497" w:rsidRDefault="00FB7497" w:rsidP="00FB7497">
      <w:r w:rsidRPr="00FB7497">
        <w:rPr>
          <w:b/>
          <w:bCs/>
        </w:rPr>
        <w:t>“He pushed the worksheet away and said, ‘I'm not doing it.’”</w:t>
      </w:r>
    </w:p>
    <w:p w14:paraId="56A20BCE" w14:textId="77777777" w:rsidR="00FB7497" w:rsidRPr="00FB7497" w:rsidRDefault="00FB7497" w:rsidP="00FB7497">
      <w:r w:rsidRPr="00FB7497">
        <w:t>The first tells us what the adult thinks the behaviour means.</w:t>
      </w:r>
    </w:p>
    <w:p w14:paraId="21ABB0C9" w14:textId="77777777" w:rsidR="00FB7497" w:rsidRPr="00FB7497" w:rsidRDefault="00FB7497" w:rsidP="00FB7497">
      <w:r w:rsidRPr="00FB7497">
        <w:t xml:space="preserve">The second tells us what </w:t>
      </w:r>
      <w:proofErr w:type="gramStart"/>
      <w:r w:rsidRPr="00FB7497">
        <w:t>actually happened</w:t>
      </w:r>
      <w:proofErr w:type="gramEnd"/>
      <w:r w:rsidRPr="00FB7497">
        <w:t>.</w:t>
      </w:r>
    </w:p>
    <w:p w14:paraId="52A9C56B" w14:textId="77777777" w:rsidR="00FB7497" w:rsidRPr="00FB7497" w:rsidRDefault="00FB7497" w:rsidP="00FB7497">
      <w:r w:rsidRPr="00FB7497">
        <w:t>Or compare:</w:t>
      </w:r>
    </w:p>
    <w:p w14:paraId="56076EC4" w14:textId="77777777" w:rsidR="00FB7497" w:rsidRPr="00FB7497" w:rsidRDefault="00FB7497" w:rsidP="00FB7497">
      <w:r w:rsidRPr="00FB7497">
        <w:rPr>
          <w:b/>
          <w:bCs/>
        </w:rPr>
        <w:t>“She's attention seeking.”</w:t>
      </w:r>
    </w:p>
    <w:p w14:paraId="76312752" w14:textId="77777777" w:rsidR="00FB7497" w:rsidRPr="00FB7497" w:rsidRDefault="00FB7497" w:rsidP="00FB7497">
      <w:r w:rsidRPr="00FB7497">
        <w:t>with:</w:t>
      </w:r>
    </w:p>
    <w:p w14:paraId="56BE77FD" w14:textId="77777777" w:rsidR="00FB7497" w:rsidRPr="00FB7497" w:rsidRDefault="00FB7497" w:rsidP="00FB7497">
      <w:r w:rsidRPr="00FB7497">
        <w:rPr>
          <w:b/>
          <w:bCs/>
        </w:rPr>
        <w:t>“She called my name six times while I was supporting another pupil.”</w:t>
      </w:r>
    </w:p>
    <w:p w14:paraId="640E00D8" w14:textId="77777777" w:rsidR="00FB7497" w:rsidRPr="00FB7497" w:rsidRDefault="00FB7497" w:rsidP="00FB7497">
      <w:r w:rsidRPr="00FB7497">
        <w:t>Again, one is an interpretation.</w:t>
      </w:r>
    </w:p>
    <w:p w14:paraId="084359CE" w14:textId="77777777" w:rsidR="00FB7497" w:rsidRPr="00FB7497" w:rsidRDefault="00FB7497" w:rsidP="00FB7497">
      <w:r w:rsidRPr="00FB7497">
        <w:t>The other is an observation.</w:t>
      </w:r>
    </w:p>
    <w:p w14:paraId="1AD8E691" w14:textId="77777777" w:rsidR="00FB7497" w:rsidRPr="00FB7497" w:rsidRDefault="00FB7497" w:rsidP="00FB7497">
      <w:r w:rsidRPr="00FB7497">
        <w:t>Why does this matter?</w:t>
      </w:r>
    </w:p>
    <w:p w14:paraId="0E11FB08" w14:textId="77777777" w:rsidR="00FB7497" w:rsidRPr="00FB7497" w:rsidRDefault="00FB7497" w:rsidP="00FB7497">
      <w:r w:rsidRPr="00FB7497">
        <w:t>Because once we create a story about behaviour, that story can influence our response.</w:t>
      </w:r>
    </w:p>
    <w:p w14:paraId="62D817C7" w14:textId="77777777" w:rsidR="00FB7497" w:rsidRPr="00FB7497" w:rsidRDefault="00FB7497" w:rsidP="00FB7497">
      <w:r w:rsidRPr="00FB7497">
        <w:t xml:space="preserve">If I decide a pupil is </w:t>
      </w:r>
      <w:r w:rsidRPr="00FB7497">
        <w:rPr>
          <w:i/>
          <w:iCs/>
        </w:rPr>
        <w:t>“being defiant”</w:t>
      </w:r>
      <w:r w:rsidRPr="00FB7497">
        <w:t>, I may approach the interaction expecting confrontation.</w:t>
      </w:r>
    </w:p>
    <w:p w14:paraId="17151E23" w14:textId="77777777" w:rsidR="00FB7497" w:rsidRPr="00FB7497" w:rsidRDefault="00FB7497" w:rsidP="00FB7497">
      <w:r w:rsidRPr="00FB7497">
        <w:t xml:space="preserve">If I describe what </w:t>
      </w:r>
      <w:proofErr w:type="gramStart"/>
      <w:r w:rsidRPr="00FB7497">
        <w:t>actually happened</w:t>
      </w:r>
      <w:proofErr w:type="gramEnd"/>
      <w:r w:rsidRPr="00FB7497">
        <w:t>, I leave more space to ask:</w:t>
      </w:r>
    </w:p>
    <w:p w14:paraId="2031ED53" w14:textId="77777777" w:rsidR="00FB7497" w:rsidRPr="00FB7497" w:rsidRDefault="00FB7497" w:rsidP="00FB7497">
      <w:r w:rsidRPr="00FB7497">
        <w:rPr>
          <w:i/>
          <w:iCs/>
        </w:rPr>
        <w:t>"What was happening here?"</w:t>
      </w:r>
    </w:p>
    <w:p w14:paraId="366A3D01" w14:textId="77777777" w:rsidR="00FB7497" w:rsidRPr="00FB7497" w:rsidRDefault="00FB7497" w:rsidP="00FB7497">
      <w:r w:rsidRPr="00FB7497">
        <w:lastRenderedPageBreak/>
        <w:t>So wherever possible:</w:t>
      </w:r>
    </w:p>
    <w:p w14:paraId="24B31D84" w14:textId="77777777" w:rsidR="00FB7497" w:rsidRPr="00FB7497" w:rsidRDefault="00FB7497" w:rsidP="00FB7497">
      <w:pPr>
        <w:rPr>
          <w:b/>
          <w:bCs/>
        </w:rPr>
      </w:pPr>
      <w:r w:rsidRPr="00FB7497">
        <w:rPr>
          <w:b/>
          <w:bCs/>
        </w:rPr>
        <w:t xml:space="preserve">Start with what you </w:t>
      </w:r>
      <w:proofErr w:type="gramStart"/>
      <w:r w:rsidRPr="00FB7497">
        <w:rPr>
          <w:b/>
          <w:bCs/>
        </w:rPr>
        <w:t>actually saw</w:t>
      </w:r>
      <w:proofErr w:type="gramEnd"/>
      <w:r w:rsidRPr="00FB7497">
        <w:rPr>
          <w:b/>
          <w:bCs/>
        </w:rPr>
        <w:t xml:space="preserve"> and heard.</w:t>
      </w:r>
    </w:p>
    <w:p w14:paraId="068015BE" w14:textId="77777777" w:rsidR="00FB7497" w:rsidRPr="00FB7497" w:rsidRDefault="00FB7497" w:rsidP="00FB7497">
      <w:r w:rsidRPr="00FB7497">
        <w:pict w14:anchorId="7408E2A9">
          <v:rect id="_x0000_i1133" style="width:0;height:1.5pt" o:hralign="center" o:hrstd="t" o:hr="t" fillcolor="#a0a0a0" stroked="f"/>
        </w:pict>
      </w:r>
    </w:p>
    <w:p w14:paraId="7ACEC3C1" w14:textId="77777777" w:rsidR="00FB7497" w:rsidRPr="00FB7497" w:rsidRDefault="00FB7497" w:rsidP="00FB7497">
      <w:pPr>
        <w:rPr>
          <w:b/>
          <w:bCs/>
        </w:rPr>
      </w:pPr>
      <w:r w:rsidRPr="00FB7497">
        <w:rPr>
          <w:b/>
          <w:bCs/>
        </w:rPr>
        <w:t>Slide 8 — Replace Judgement with Curiosity</w:t>
      </w:r>
    </w:p>
    <w:p w14:paraId="6938C9FB" w14:textId="77777777" w:rsidR="00FB7497" w:rsidRPr="00FB7497" w:rsidRDefault="00FB7497" w:rsidP="00FB7497">
      <w:r w:rsidRPr="00FB7497">
        <w:t>This brings us to one of the biggest shifts in this session.</w:t>
      </w:r>
    </w:p>
    <w:p w14:paraId="42A9A096" w14:textId="77777777" w:rsidR="00FB7497" w:rsidRPr="00FB7497" w:rsidRDefault="00FB7497" w:rsidP="00FB7497">
      <w:r w:rsidRPr="00FB7497">
        <w:t>Instead of:</w:t>
      </w:r>
    </w:p>
    <w:p w14:paraId="008284BF" w14:textId="77777777" w:rsidR="00FB7497" w:rsidRPr="00FB7497" w:rsidRDefault="00FB7497" w:rsidP="00FB7497">
      <w:r w:rsidRPr="00FB7497">
        <w:rPr>
          <w:b/>
          <w:bCs/>
        </w:rPr>
        <w:t>“Why are they doing this to me?”</w:t>
      </w:r>
    </w:p>
    <w:p w14:paraId="2A2B363B" w14:textId="77777777" w:rsidR="00FB7497" w:rsidRPr="00FB7497" w:rsidRDefault="00FB7497" w:rsidP="00FB7497">
      <w:r w:rsidRPr="00FB7497">
        <w:t>Try:</w:t>
      </w:r>
    </w:p>
    <w:p w14:paraId="56CC3AAB" w14:textId="77777777" w:rsidR="00FB7497" w:rsidRPr="00FB7497" w:rsidRDefault="00FB7497" w:rsidP="00FB7497">
      <w:r w:rsidRPr="00FB7497">
        <w:rPr>
          <w:b/>
          <w:bCs/>
        </w:rPr>
        <w:t>“What might be happening here?”</w:t>
      </w:r>
    </w:p>
    <w:p w14:paraId="73F3912A" w14:textId="77777777" w:rsidR="00FB7497" w:rsidRPr="00FB7497" w:rsidRDefault="00FB7497" w:rsidP="00FB7497">
      <w:r w:rsidRPr="00FB7497">
        <w:t>That small change matters because it depersonalises the behaviour.</w:t>
      </w:r>
    </w:p>
    <w:p w14:paraId="6214F516" w14:textId="77777777" w:rsidR="00FB7497" w:rsidRPr="00FB7497" w:rsidRDefault="00FB7497" w:rsidP="00FB7497">
      <w:r w:rsidRPr="00FB7497">
        <w:t xml:space="preserve">The behaviour may be directed towards us, but it isn't necessarily </w:t>
      </w:r>
      <w:r w:rsidRPr="00FB7497">
        <w:rPr>
          <w:b/>
          <w:bCs/>
        </w:rPr>
        <w:t>about us</w:t>
      </w:r>
      <w:r w:rsidRPr="00FB7497">
        <w:t>.</w:t>
      </w:r>
    </w:p>
    <w:p w14:paraId="590B3E82" w14:textId="77777777" w:rsidR="00FB7497" w:rsidRPr="00FB7497" w:rsidRDefault="00FB7497" w:rsidP="00FB7497">
      <w:r w:rsidRPr="00FB7497">
        <w:t>Instead of:</w:t>
      </w:r>
    </w:p>
    <w:p w14:paraId="1F69E230" w14:textId="77777777" w:rsidR="00FB7497" w:rsidRPr="00FB7497" w:rsidRDefault="00FB7497" w:rsidP="00FB7497">
      <w:r w:rsidRPr="00FB7497">
        <w:rPr>
          <w:b/>
          <w:bCs/>
        </w:rPr>
        <w:t>“They know better.”</w:t>
      </w:r>
    </w:p>
    <w:p w14:paraId="3C170090" w14:textId="77777777" w:rsidR="00FB7497" w:rsidRPr="00FB7497" w:rsidRDefault="00FB7497" w:rsidP="00FB7497">
      <w:r w:rsidRPr="00FB7497">
        <w:t>Try:</w:t>
      </w:r>
    </w:p>
    <w:p w14:paraId="597D65D5" w14:textId="77777777" w:rsidR="00FB7497" w:rsidRPr="00FB7497" w:rsidRDefault="00FB7497" w:rsidP="00FB7497">
      <w:r w:rsidRPr="00FB7497">
        <w:rPr>
          <w:b/>
          <w:bCs/>
        </w:rPr>
        <w:t>“What is getting in the way right now?”</w:t>
      </w:r>
    </w:p>
    <w:p w14:paraId="3AB88E32" w14:textId="77777777" w:rsidR="00FB7497" w:rsidRPr="00FB7497" w:rsidRDefault="00FB7497" w:rsidP="00FB7497">
      <w:r w:rsidRPr="00FB7497">
        <w:t>And instead of:</w:t>
      </w:r>
    </w:p>
    <w:p w14:paraId="5533EAA1" w14:textId="77777777" w:rsidR="00FB7497" w:rsidRPr="00FB7497" w:rsidRDefault="00FB7497" w:rsidP="00FB7497">
      <w:r w:rsidRPr="00FB7497">
        <w:rPr>
          <w:b/>
          <w:bCs/>
        </w:rPr>
        <w:t>“They're just attention seeking.”</w:t>
      </w:r>
    </w:p>
    <w:p w14:paraId="43BD13DB" w14:textId="77777777" w:rsidR="00FB7497" w:rsidRPr="00FB7497" w:rsidRDefault="00FB7497" w:rsidP="00FB7497">
      <w:r w:rsidRPr="00FB7497">
        <w:t>try:</w:t>
      </w:r>
    </w:p>
    <w:p w14:paraId="47AF8B94" w14:textId="77777777" w:rsidR="00FB7497" w:rsidRPr="00FB7497" w:rsidRDefault="00FB7497" w:rsidP="00FB7497">
      <w:r w:rsidRPr="00FB7497">
        <w:rPr>
          <w:b/>
          <w:bCs/>
        </w:rPr>
        <w:t>“What need might they be trying to meet?”</w:t>
      </w:r>
    </w:p>
    <w:p w14:paraId="348A907F" w14:textId="77777777" w:rsidR="00FB7497" w:rsidRPr="00FB7497" w:rsidRDefault="00FB7497" w:rsidP="00FB7497">
      <w:r w:rsidRPr="00FB7497">
        <w:t xml:space="preserve">Even the phrase </w:t>
      </w:r>
      <w:r w:rsidRPr="00FB7497">
        <w:rPr>
          <w:i/>
          <w:iCs/>
        </w:rPr>
        <w:t>attention seeking</w:t>
      </w:r>
      <w:r w:rsidRPr="00FB7497">
        <w:t xml:space="preserve"> is worth being curious about.</w:t>
      </w:r>
    </w:p>
    <w:p w14:paraId="42D628E9" w14:textId="77777777" w:rsidR="00FB7497" w:rsidRPr="00FB7497" w:rsidRDefault="00FB7497" w:rsidP="00FB7497">
      <w:r w:rsidRPr="00FB7497">
        <w:t>Because if a pupil is repeatedly seeking adult attention, the behaviour may be inappropriate — but the desire for connection itself isn't necessarily inappropriate.</w:t>
      </w:r>
    </w:p>
    <w:p w14:paraId="2CEC4524" w14:textId="77777777" w:rsidR="00FB7497" w:rsidRPr="00FB7497" w:rsidRDefault="00FB7497" w:rsidP="00FB7497">
      <w:r w:rsidRPr="00FB7497">
        <w:t>We still address the behaviour.</w:t>
      </w:r>
    </w:p>
    <w:p w14:paraId="7F254F64" w14:textId="77777777" w:rsidR="00FB7497" w:rsidRPr="00FB7497" w:rsidRDefault="00FB7497" w:rsidP="00FB7497">
      <w:r w:rsidRPr="00FB7497">
        <w:t>But curiosity gives us more possible responses.</w:t>
      </w:r>
    </w:p>
    <w:p w14:paraId="55639CF2" w14:textId="77777777" w:rsidR="00FB7497" w:rsidRPr="00FB7497" w:rsidRDefault="00FB7497" w:rsidP="00FB7497">
      <w:pPr>
        <w:rPr>
          <w:b/>
          <w:bCs/>
        </w:rPr>
      </w:pPr>
      <w:r w:rsidRPr="00FB7497">
        <w:rPr>
          <w:b/>
          <w:bCs/>
        </w:rPr>
        <w:t>Judgement narrows our thinking. Curiosity opens it up.</w:t>
      </w:r>
    </w:p>
    <w:p w14:paraId="6988E639" w14:textId="77777777" w:rsidR="00FB7497" w:rsidRPr="00FB7497" w:rsidRDefault="00FB7497" w:rsidP="00FB7497">
      <w:r w:rsidRPr="00FB7497">
        <w:pict w14:anchorId="13EC759E">
          <v:rect id="_x0000_i1134" style="width:0;height:1.5pt" o:hralign="center" o:hrstd="t" o:hr="t" fillcolor="#a0a0a0" stroked="f"/>
        </w:pict>
      </w:r>
    </w:p>
    <w:p w14:paraId="43F511A4" w14:textId="77777777" w:rsidR="00FB7497" w:rsidRPr="00FB7497" w:rsidRDefault="00FB7497" w:rsidP="00FB7497">
      <w:pPr>
        <w:rPr>
          <w:b/>
          <w:bCs/>
        </w:rPr>
      </w:pPr>
      <w:r w:rsidRPr="00FB7497">
        <w:rPr>
          <w:b/>
          <w:bCs/>
        </w:rPr>
        <w:t>Slide 9 — Look for What Happened Before</w:t>
      </w:r>
    </w:p>
    <w:p w14:paraId="2BB2A0DD" w14:textId="77777777" w:rsidR="00FB7497" w:rsidRPr="00FB7497" w:rsidRDefault="00FB7497" w:rsidP="00FB7497">
      <w:r w:rsidRPr="00FB7497">
        <w:t>Behaviour rarely happens in a vacuum.</w:t>
      </w:r>
    </w:p>
    <w:p w14:paraId="7ED2016B" w14:textId="77777777" w:rsidR="00FB7497" w:rsidRPr="00FB7497" w:rsidRDefault="00FB7497" w:rsidP="00FB7497">
      <w:proofErr w:type="gramStart"/>
      <w:r w:rsidRPr="00FB7497">
        <w:t>So</w:t>
      </w:r>
      <w:proofErr w:type="gramEnd"/>
      <w:r w:rsidRPr="00FB7497">
        <w:t xml:space="preserve"> one useful question is:</w:t>
      </w:r>
    </w:p>
    <w:p w14:paraId="598D5C7B" w14:textId="77777777" w:rsidR="00FB7497" w:rsidRPr="00FB7497" w:rsidRDefault="00FB7497" w:rsidP="00FB7497">
      <w:pPr>
        <w:rPr>
          <w:b/>
          <w:bCs/>
        </w:rPr>
      </w:pPr>
      <w:r w:rsidRPr="00FB7497">
        <w:rPr>
          <w:b/>
          <w:bCs/>
        </w:rPr>
        <w:t>“What happened just before?”</w:t>
      </w:r>
    </w:p>
    <w:p w14:paraId="1F21C935" w14:textId="77777777" w:rsidR="00FB7497" w:rsidRPr="00FB7497" w:rsidRDefault="00FB7497" w:rsidP="00FB7497">
      <w:r w:rsidRPr="00FB7497">
        <w:t>Was there a difficult task?</w:t>
      </w:r>
    </w:p>
    <w:p w14:paraId="6E30A6A8" w14:textId="77777777" w:rsidR="00FB7497" w:rsidRPr="00FB7497" w:rsidRDefault="00FB7497" w:rsidP="00FB7497">
      <w:r w:rsidRPr="00FB7497">
        <w:t>A transition?</w:t>
      </w:r>
    </w:p>
    <w:p w14:paraId="5B7661E8" w14:textId="77777777" w:rsidR="00FB7497" w:rsidRPr="00FB7497" w:rsidRDefault="00FB7497" w:rsidP="00FB7497">
      <w:r w:rsidRPr="00FB7497">
        <w:t>A change of adult?</w:t>
      </w:r>
    </w:p>
    <w:p w14:paraId="6796EA41" w14:textId="77777777" w:rsidR="00FB7497" w:rsidRPr="00FB7497" w:rsidRDefault="00FB7497" w:rsidP="00FB7497">
      <w:r w:rsidRPr="00FB7497">
        <w:t>Unstructured time?</w:t>
      </w:r>
    </w:p>
    <w:p w14:paraId="23A5ABD0" w14:textId="77777777" w:rsidR="00FB7497" w:rsidRPr="00FB7497" w:rsidRDefault="00FB7497" w:rsidP="00FB7497">
      <w:r w:rsidRPr="00FB7497">
        <w:lastRenderedPageBreak/>
        <w:t>A friendship difficulty?</w:t>
      </w:r>
    </w:p>
    <w:p w14:paraId="25BD0921" w14:textId="77777777" w:rsidR="00FB7497" w:rsidRPr="00FB7497" w:rsidRDefault="00FB7497" w:rsidP="00FB7497">
      <w:r w:rsidRPr="00FB7497">
        <w:t>A correction from an adult?</w:t>
      </w:r>
    </w:p>
    <w:p w14:paraId="6014042A" w14:textId="77777777" w:rsidR="00FB7497" w:rsidRPr="00FB7497" w:rsidRDefault="00FB7497" w:rsidP="00FB7497">
      <w:r w:rsidRPr="00FB7497">
        <w:t>A sensory demand?</w:t>
      </w:r>
    </w:p>
    <w:p w14:paraId="7AF09C8A" w14:textId="77777777" w:rsidR="00FB7497" w:rsidRPr="00FB7497" w:rsidRDefault="00FB7497" w:rsidP="00FB7497">
      <w:r w:rsidRPr="00FB7497">
        <w:t>A moment of perceived failure?</w:t>
      </w:r>
    </w:p>
    <w:p w14:paraId="7BB25FCD" w14:textId="77777777" w:rsidR="00FB7497" w:rsidRPr="00FB7497" w:rsidRDefault="00FB7497" w:rsidP="00FB7497">
      <w:r w:rsidRPr="00FB7497">
        <w:t>We're not trying to find an excuse.</w:t>
      </w:r>
    </w:p>
    <w:p w14:paraId="05123D7A" w14:textId="77777777" w:rsidR="00FB7497" w:rsidRPr="00FB7497" w:rsidRDefault="00FB7497" w:rsidP="00FB7497">
      <w:r w:rsidRPr="00FB7497">
        <w:t xml:space="preserve">We're looking for </w:t>
      </w:r>
      <w:r w:rsidRPr="00FB7497">
        <w:rPr>
          <w:b/>
          <w:bCs/>
        </w:rPr>
        <w:t>patterns</w:t>
      </w:r>
      <w:r w:rsidRPr="00FB7497">
        <w:t>.</w:t>
      </w:r>
    </w:p>
    <w:p w14:paraId="27CD2A7E" w14:textId="77777777" w:rsidR="00FB7497" w:rsidRPr="00FB7497" w:rsidRDefault="00FB7497" w:rsidP="00FB7497">
      <w:r w:rsidRPr="00FB7497">
        <w:t>Perhaps a pupil's behaviour repeatedly escalates during writing.</w:t>
      </w:r>
    </w:p>
    <w:p w14:paraId="04E3EDF5" w14:textId="77777777" w:rsidR="00FB7497" w:rsidRPr="00FB7497" w:rsidRDefault="00FB7497" w:rsidP="00FB7497">
      <w:r w:rsidRPr="00FB7497">
        <w:t>Perhaps difficulties occur immediately after lunch.</w:t>
      </w:r>
    </w:p>
    <w:p w14:paraId="372C7CBD" w14:textId="77777777" w:rsidR="00FB7497" w:rsidRPr="00FB7497" w:rsidRDefault="00FB7497" w:rsidP="00FB7497">
      <w:r w:rsidRPr="00FB7497">
        <w:t>Perhaps transitions are consistently difficult.</w:t>
      </w:r>
    </w:p>
    <w:p w14:paraId="40BA22FF" w14:textId="77777777" w:rsidR="00FB7497" w:rsidRPr="00FB7497" w:rsidRDefault="00FB7497" w:rsidP="00FB7497">
      <w:r w:rsidRPr="00FB7497">
        <w:t>Perhaps a particular type of task triggers avoidance.</w:t>
      </w:r>
    </w:p>
    <w:p w14:paraId="3FDD5D4A" w14:textId="77777777" w:rsidR="00FB7497" w:rsidRPr="00FB7497" w:rsidRDefault="00FB7497" w:rsidP="00FB7497">
      <w:r w:rsidRPr="00FB7497">
        <w:t>Once we see a pattern, we have something useful to work with.</w:t>
      </w:r>
    </w:p>
    <w:p w14:paraId="2A50B2C1" w14:textId="77777777" w:rsidR="00FB7497" w:rsidRPr="00FB7497" w:rsidRDefault="00FB7497" w:rsidP="00FB7497">
      <w:r w:rsidRPr="00FB7497">
        <w:t>We can begin thinking proactively rather than waiting for the behaviour and then reacting to it.</w:t>
      </w:r>
    </w:p>
    <w:p w14:paraId="74E66BE7" w14:textId="77777777" w:rsidR="00FB7497" w:rsidRPr="00FB7497" w:rsidRDefault="00FB7497" w:rsidP="00FB7497">
      <w:r w:rsidRPr="00FB7497">
        <w:t>The question becomes:</w:t>
      </w:r>
    </w:p>
    <w:p w14:paraId="46C67C4C" w14:textId="77777777" w:rsidR="00FB7497" w:rsidRPr="00FB7497" w:rsidRDefault="00FB7497" w:rsidP="00FB7497">
      <w:r w:rsidRPr="00FB7497">
        <w:rPr>
          <w:b/>
          <w:bCs/>
        </w:rPr>
        <w:t>“What could we change before this point to increase the pupil's chance of success?”</w:t>
      </w:r>
    </w:p>
    <w:p w14:paraId="479B415B" w14:textId="77777777" w:rsidR="00FB7497" w:rsidRPr="00FB7497" w:rsidRDefault="00FB7497" w:rsidP="00FB7497">
      <w:r w:rsidRPr="00FB7497">
        <w:pict w14:anchorId="7168EA90">
          <v:rect id="_x0000_i1135" style="width:0;height:1.5pt" o:hralign="center" o:hrstd="t" o:hr="t" fillcolor="#a0a0a0" stroked="f"/>
        </w:pict>
      </w:r>
    </w:p>
    <w:p w14:paraId="2A27206B" w14:textId="77777777" w:rsidR="00FB7497" w:rsidRPr="00FB7497" w:rsidRDefault="00FB7497" w:rsidP="00FB7497">
      <w:pPr>
        <w:rPr>
          <w:b/>
          <w:bCs/>
        </w:rPr>
      </w:pPr>
      <w:r w:rsidRPr="00FB7497">
        <w:rPr>
          <w:b/>
          <w:bCs/>
        </w:rPr>
        <w:t>Slide 10 — And What Happens Afterwards?</w:t>
      </w:r>
    </w:p>
    <w:p w14:paraId="3A1372FA" w14:textId="77777777" w:rsidR="00FB7497" w:rsidRPr="00FB7497" w:rsidRDefault="00FB7497" w:rsidP="00FB7497">
      <w:r w:rsidRPr="00FB7497">
        <w:t xml:space="preserve">We also need to look at what happens </w:t>
      </w:r>
      <w:r w:rsidRPr="00FB7497">
        <w:rPr>
          <w:b/>
          <w:bCs/>
        </w:rPr>
        <w:t>after</w:t>
      </w:r>
      <w:r w:rsidRPr="00FB7497">
        <w:t xml:space="preserve"> the behaviour.</w:t>
      </w:r>
    </w:p>
    <w:p w14:paraId="172EACF3" w14:textId="77777777" w:rsidR="00FB7497" w:rsidRPr="00FB7497" w:rsidRDefault="00FB7497" w:rsidP="00FB7497">
      <w:r w:rsidRPr="00FB7497">
        <w:t>Does the pupil escape the task?</w:t>
      </w:r>
    </w:p>
    <w:p w14:paraId="74ADAEBB" w14:textId="77777777" w:rsidR="00FB7497" w:rsidRPr="00FB7497" w:rsidRDefault="00FB7497" w:rsidP="00FB7497">
      <w:r w:rsidRPr="00FB7497">
        <w:t>Do they gain adult attention?</w:t>
      </w:r>
    </w:p>
    <w:p w14:paraId="46152E93" w14:textId="77777777" w:rsidR="00FB7497" w:rsidRPr="00FB7497" w:rsidRDefault="00FB7497" w:rsidP="00FB7497">
      <w:r w:rsidRPr="00FB7497">
        <w:t>Do peers respond?</w:t>
      </w:r>
    </w:p>
    <w:p w14:paraId="35A893F2" w14:textId="77777777" w:rsidR="00FB7497" w:rsidRPr="00FB7497" w:rsidRDefault="00FB7497" w:rsidP="00FB7497">
      <w:r w:rsidRPr="00FB7497">
        <w:t>Are they moved to a quieter space?</w:t>
      </w:r>
    </w:p>
    <w:p w14:paraId="1F407CE3" w14:textId="77777777" w:rsidR="00FB7497" w:rsidRPr="00FB7497" w:rsidRDefault="00FB7497" w:rsidP="00FB7497">
      <w:r w:rsidRPr="00FB7497">
        <w:t>Do they avoid something difficult?</w:t>
      </w:r>
    </w:p>
    <w:p w14:paraId="0803DF5E" w14:textId="77777777" w:rsidR="00FB7497" w:rsidRPr="00FB7497" w:rsidRDefault="00FB7497" w:rsidP="00FB7497">
      <w:r w:rsidRPr="00FB7497">
        <w:t>Do they gain connection with an adult?</w:t>
      </w:r>
    </w:p>
    <w:p w14:paraId="179CD6E4" w14:textId="77777777" w:rsidR="00FB7497" w:rsidRPr="00FB7497" w:rsidRDefault="00FB7497" w:rsidP="00FB7497">
      <w:r w:rsidRPr="00FB7497">
        <w:t>Again, this isn't about deciding that the pupil has deliberately manipulated the situation.</w:t>
      </w:r>
    </w:p>
    <w:p w14:paraId="76ECB613" w14:textId="77777777" w:rsidR="00FB7497" w:rsidRPr="00FB7497" w:rsidRDefault="00FB7497" w:rsidP="00FB7497">
      <w:r w:rsidRPr="00FB7497">
        <w:t>That's an important distinction.</w:t>
      </w:r>
    </w:p>
    <w:p w14:paraId="72120184" w14:textId="77777777" w:rsidR="00FB7497" w:rsidRPr="00FB7497" w:rsidRDefault="00FB7497" w:rsidP="00FB7497">
      <w:r w:rsidRPr="00FB7497">
        <w:t xml:space="preserve">We're simply observing what the behaviour </w:t>
      </w:r>
      <w:r w:rsidRPr="00FB7497">
        <w:rPr>
          <w:b/>
          <w:bCs/>
        </w:rPr>
        <w:t>changes</w:t>
      </w:r>
      <w:r w:rsidRPr="00FB7497">
        <w:t>.</w:t>
      </w:r>
    </w:p>
    <w:p w14:paraId="37D126A8" w14:textId="77777777" w:rsidR="00FB7497" w:rsidRPr="00FB7497" w:rsidRDefault="00FB7497" w:rsidP="00FB7497">
      <w:r w:rsidRPr="00FB7497">
        <w:t>Imagine every time a pupil finds writing difficult, they become disruptive and are eventually removed from the lesson.</w:t>
      </w:r>
    </w:p>
    <w:p w14:paraId="6DC4BEB0" w14:textId="77777777" w:rsidR="00FB7497" w:rsidRPr="00FB7497" w:rsidRDefault="00FB7497" w:rsidP="00FB7497">
      <w:r w:rsidRPr="00FB7497">
        <w:t>Whatever their conscious intention, one outcome of the behaviour is that the difficult writing task disappears.</w:t>
      </w:r>
    </w:p>
    <w:p w14:paraId="2FD466F7" w14:textId="77777777" w:rsidR="00FB7497" w:rsidRPr="00FB7497" w:rsidRDefault="00FB7497" w:rsidP="00FB7497">
      <w:r w:rsidRPr="00FB7497">
        <w:t>That's useful information.</w:t>
      </w:r>
    </w:p>
    <w:p w14:paraId="027EE37B" w14:textId="77777777" w:rsidR="00FB7497" w:rsidRPr="00FB7497" w:rsidRDefault="00FB7497" w:rsidP="00FB7497">
      <w:r w:rsidRPr="00FB7497">
        <w:t>It might tell us that we need to look at the accessibility of the task, the support available before behaviour escalates, and how we help the pupil return to learning.</w:t>
      </w:r>
    </w:p>
    <w:p w14:paraId="58E99FAD" w14:textId="77777777" w:rsidR="00FB7497" w:rsidRPr="00FB7497" w:rsidRDefault="00FB7497" w:rsidP="00FB7497">
      <w:proofErr w:type="gramStart"/>
      <w:r w:rsidRPr="00FB7497">
        <w:t>So</w:t>
      </w:r>
      <w:proofErr w:type="gramEnd"/>
      <w:r w:rsidRPr="00FB7497">
        <w:t xml:space="preserve"> ask:</w:t>
      </w:r>
    </w:p>
    <w:p w14:paraId="159FA052" w14:textId="77777777" w:rsidR="00FB7497" w:rsidRPr="00FB7497" w:rsidRDefault="00FB7497" w:rsidP="00FB7497">
      <w:pPr>
        <w:rPr>
          <w:b/>
          <w:bCs/>
        </w:rPr>
      </w:pPr>
      <w:r w:rsidRPr="00FB7497">
        <w:rPr>
          <w:b/>
          <w:bCs/>
        </w:rPr>
        <w:t>“What does this behaviour achieve or change for the pupil?”</w:t>
      </w:r>
    </w:p>
    <w:p w14:paraId="27D6268F" w14:textId="77777777" w:rsidR="00FB7497" w:rsidRPr="00FB7497" w:rsidRDefault="00FB7497" w:rsidP="00FB7497">
      <w:r w:rsidRPr="00FB7497">
        <w:lastRenderedPageBreak/>
        <w:pict w14:anchorId="60FB910B">
          <v:rect id="_x0000_i1136" style="width:0;height:1.5pt" o:hralign="center" o:hrstd="t" o:hr="t" fillcolor="#a0a0a0" stroked="f"/>
        </w:pict>
      </w:r>
    </w:p>
    <w:p w14:paraId="5D91FB56" w14:textId="77777777" w:rsidR="00FB7497" w:rsidRPr="00FB7497" w:rsidRDefault="00FB7497" w:rsidP="00FB7497">
      <w:pPr>
        <w:rPr>
          <w:b/>
          <w:bCs/>
        </w:rPr>
      </w:pPr>
      <w:r w:rsidRPr="00FB7497">
        <w:rPr>
          <w:b/>
          <w:bCs/>
        </w:rPr>
        <w:t>Slide 11 — Behaviour Can Be Communication Without Being Acceptable</w:t>
      </w:r>
    </w:p>
    <w:p w14:paraId="446405B5" w14:textId="77777777" w:rsidR="00FB7497" w:rsidRPr="00FB7497" w:rsidRDefault="00FB7497" w:rsidP="00FB7497">
      <w:r w:rsidRPr="00FB7497">
        <w:t>This is probably one of the most important slides in this session.</w:t>
      </w:r>
    </w:p>
    <w:p w14:paraId="4C3BC712" w14:textId="77777777" w:rsidR="00FB7497" w:rsidRPr="00FB7497" w:rsidRDefault="00FB7497" w:rsidP="00FB7497">
      <w:r w:rsidRPr="00FB7497">
        <w:t xml:space="preserve">Understanding behaviour does </w:t>
      </w:r>
      <w:r w:rsidRPr="00FB7497">
        <w:rPr>
          <w:b/>
          <w:bCs/>
        </w:rPr>
        <w:t>not</w:t>
      </w:r>
      <w:r w:rsidRPr="00FB7497">
        <w:t xml:space="preserve"> mean accepting every behaviour.</w:t>
      </w:r>
    </w:p>
    <w:p w14:paraId="2C50E0F8" w14:textId="77777777" w:rsidR="00FB7497" w:rsidRPr="00FB7497" w:rsidRDefault="00FB7497" w:rsidP="00FB7497">
      <w:r w:rsidRPr="00FB7497">
        <w:t>We can say:</w:t>
      </w:r>
    </w:p>
    <w:p w14:paraId="35D3655B" w14:textId="77777777" w:rsidR="00FB7497" w:rsidRPr="00FB7497" w:rsidRDefault="00FB7497" w:rsidP="00FB7497">
      <w:r w:rsidRPr="00FB7497">
        <w:rPr>
          <w:b/>
          <w:bCs/>
        </w:rPr>
        <w:t>“I want to understand why this happened.”</w:t>
      </w:r>
    </w:p>
    <w:p w14:paraId="09E4370B" w14:textId="77777777" w:rsidR="00FB7497" w:rsidRPr="00FB7497" w:rsidRDefault="00FB7497" w:rsidP="00FB7497">
      <w:r w:rsidRPr="00FB7497">
        <w:t>AND:</w:t>
      </w:r>
    </w:p>
    <w:p w14:paraId="13205274" w14:textId="77777777" w:rsidR="00FB7497" w:rsidRPr="00FB7497" w:rsidRDefault="00FB7497" w:rsidP="00FB7497">
      <w:r w:rsidRPr="00FB7497">
        <w:rPr>
          <w:b/>
          <w:bCs/>
        </w:rPr>
        <w:t>“That behaviour isn't acceptable.”</w:t>
      </w:r>
    </w:p>
    <w:p w14:paraId="5A07DB1F" w14:textId="77777777" w:rsidR="00FB7497" w:rsidRPr="00FB7497" w:rsidRDefault="00FB7497" w:rsidP="00FB7497">
      <w:r w:rsidRPr="00FB7497">
        <w:t>Both can be true.</w:t>
      </w:r>
    </w:p>
    <w:p w14:paraId="7A6E09D4" w14:textId="77777777" w:rsidR="00FB7497" w:rsidRPr="00FB7497" w:rsidRDefault="00FB7497" w:rsidP="00FB7497">
      <w:r w:rsidRPr="00FB7497">
        <w:t>We can be:</w:t>
      </w:r>
    </w:p>
    <w:p w14:paraId="6A7BF47D" w14:textId="77777777" w:rsidR="00FB7497" w:rsidRPr="00FB7497" w:rsidRDefault="00FB7497" w:rsidP="00FB7497">
      <w:r w:rsidRPr="00FB7497">
        <w:rPr>
          <w:b/>
          <w:bCs/>
        </w:rPr>
        <w:t xml:space="preserve">Curious AND </w:t>
      </w:r>
      <w:proofErr w:type="spellStart"/>
      <w:r w:rsidRPr="00FB7497">
        <w:rPr>
          <w:b/>
          <w:bCs/>
        </w:rPr>
        <w:t>boundaried</w:t>
      </w:r>
      <w:proofErr w:type="spellEnd"/>
      <w:r w:rsidRPr="00FB7497">
        <w:rPr>
          <w:b/>
          <w:bCs/>
        </w:rPr>
        <w:t>.</w:t>
      </w:r>
    </w:p>
    <w:p w14:paraId="305F3D99" w14:textId="77777777" w:rsidR="00FB7497" w:rsidRPr="00FB7497" w:rsidRDefault="00FB7497" w:rsidP="00FB7497">
      <w:r w:rsidRPr="00FB7497">
        <w:rPr>
          <w:b/>
          <w:bCs/>
        </w:rPr>
        <w:t>Compassionate AND accountable.</w:t>
      </w:r>
    </w:p>
    <w:p w14:paraId="50CAD66C" w14:textId="77777777" w:rsidR="00FB7497" w:rsidRPr="00FB7497" w:rsidRDefault="00FB7497" w:rsidP="00FB7497">
      <w:r w:rsidRPr="00FB7497">
        <w:rPr>
          <w:b/>
          <w:bCs/>
        </w:rPr>
        <w:t>Understanding AND consistent.</w:t>
      </w:r>
    </w:p>
    <w:p w14:paraId="1090BDC9" w14:textId="77777777" w:rsidR="00FB7497" w:rsidRPr="00FB7497" w:rsidRDefault="00FB7497" w:rsidP="00FB7497">
      <w:r w:rsidRPr="00FB7497">
        <w:t>If a pupil hits another child because they were overwhelmed, understanding the overwhelm matters.</w:t>
      </w:r>
    </w:p>
    <w:p w14:paraId="1BCD859D" w14:textId="77777777" w:rsidR="00FB7497" w:rsidRPr="00FB7497" w:rsidRDefault="00FB7497" w:rsidP="00FB7497">
      <w:r w:rsidRPr="00FB7497">
        <w:t>It might change the support we put in place.</w:t>
      </w:r>
    </w:p>
    <w:p w14:paraId="368B975A" w14:textId="77777777" w:rsidR="00FB7497" w:rsidRPr="00FB7497" w:rsidRDefault="00FB7497" w:rsidP="00FB7497">
      <w:r w:rsidRPr="00FB7497">
        <w:t>It might help us prevent the situation next time.</w:t>
      </w:r>
    </w:p>
    <w:p w14:paraId="243A1DD5" w14:textId="77777777" w:rsidR="00FB7497" w:rsidRPr="00FB7497" w:rsidRDefault="00FB7497" w:rsidP="00FB7497">
      <w:r w:rsidRPr="00FB7497">
        <w:t>But another child was still hurt.</w:t>
      </w:r>
    </w:p>
    <w:p w14:paraId="64972874" w14:textId="77777777" w:rsidR="00FB7497" w:rsidRPr="00FB7497" w:rsidRDefault="00FB7497" w:rsidP="00FB7497">
      <w:r w:rsidRPr="00FB7497">
        <w:t>There may still need to be accountability, repair and an appropriate response.</w:t>
      </w:r>
    </w:p>
    <w:p w14:paraId="15F7CD33" w14:textId="77777777" w:rsidR="00FB7497" w:rsidRPr="00FB7497" w:rsidRDefault="00FB7497" w:rsidP="00FB7497">
      <w:r w:rsidRPr="00FB7497">
        <w:t xml:space="preserve">Understanding gives us </w:t>
      </w:r>
      <w:r w:rsidRPr="00FB7497">
        <w:rPr>
          <w:b/>
          <w:bCs/>
        </w:rPr>
        <w:t>more information with which to respond</w:t>
      </w:r>
      <w:r w:rsidRPr="00FB7497">
        <w:t>.</w:t>
      </w:r>
    </w:p>
    <w:p w14:paraId="5E87D5F2" w14:textId="77777777" w:rsidR="00FB7497" w:rsidRPr="00FB7497" w:rsidRDefault="00FB7497" w:rsidP="00FB7497">
      <w:r w:rsidRPr="00FB7497">
        <w:t>It doesn't remove responsibility.</w:t>
      </w:r>
    </w:p>
    <w:p w14:paraId="1C279C81" w14:textId="77777777" w:rsidR="00FB7497" w:rsidRPr="00FB7497" w:rsidRDefault="00FB7497" w:rsidP="00FB7497">
      <w:r w:rsidRPr="00FB7497">
        <w:pict w14:anchorId="2DF84138">
          <v:rect id="_x0000_i1137" style="width:0;height:1.5pt" o:hralign="center" o:hrstd="t" o:hr="t" fillcolor="#a0a0a0" stroked="f"/>
        </w:pict>
      </w:r>
    </w:p>
    <w:p w14:paraId="36ABB072" w14:textId="77777777" w:rsidR="00FB7497" w:rsidRPr="00FB7497" w:rsidRDefault="00FB7497" w:rsidP="00FB7497">
      <w:pPr>
        <w:rPr>
          <w:b/>
          <w:bCs/>
        </w:rPr>
      </w:pPr>
      <w:r w:rsidRPr="00FB7497">
        <w:rPr>
          <w:b/>
          <w:bCs/>
        </w:rPr>
        <w:t>Slide 12 — What Skill Might Be Missing?</w:t>
      </w:r>
    </w:p>
    <w:p w14:paraId="739CC600" w14:textId="77777777" w:rsidR="00FB7497" w:rsidRPr="00FB7497" w:rsidRDefault="00FB7497" w:rsidP="00FB7497">
      <w:r w:rsidRPr="00FB7497">
        <w:t>Sometimes we're asking pupils to demonstrate skills that they haven't yet developed consistently.</w:t>
      </w:r>
    </w:p>
    <w:p w14:paraId="6064DDDE" w14:textId="77777777" w:rsidR="00FB7497" w:rsidRPr="00FB7497" w:rsidRDefault="00FB7497" w:rsidP="00FB7497">
      <w:r w:rsidRPr="00FB7497">
        <w:t>Perhaps they struggle to:</w:t>
      </w:r>
    </w:p>
    <w:p w14:paraId="18A06ED5" w14:textId="77777777" w:rsidR="00FB7497" w:rsidRPr="00FB7497" w:rsidRDefault="00FB7497" w:rsidP="00FB7497">
      <w:r w:rsidRPr="00FB7497">
        <w:t>Ask for help.</w:t>
      </w:r>
    </w:p>
    <w:p w14:paraId="5DC8AB68" w14:textId="77777777" w:rsidR="00FB7497" w:rsidRPr="00FB7497" w:rsidRDefault="00FB7497" w:rsidP="00FB7497">
      <w:r w:rsidRPr="00FB7497">
        <w:t>Tolerate frustration.</w:t>
      </w:r>
    </w:p>
    <w:p w14:paraId="7664A04D" w14:textId="77777777" w:rsidR="00FB7497" w:rsidRPr="00FB7497" w:rsidRDefault="00FB7497" w:rsidP="00FB7497">
      <w:r w:rsidRPr="00FB7497">
        <w:t>Wait.</w:t>
      </w:r>
    </w:p>
    <w:p w14:paraId="0D669CEB" w14:textId="77777777" w:rsidR="00FB7497" w:rsidRPr="00FB7497" w:rsidRDefault="00FB7497" w:rsidP="00FB7497">
      <w:r w:rsidRPr="00FB7497">
        <w:t>Manage disappointment.</w:t>
      </w:r>
    </w:p>
    <w:p w14:paraId="349E8910" w14:textId="77777777" w:rsidR="00FB7497" w:rsidRPr="00FB7497" w:rsidRDefault="00FB7497" w:rsidP="00FB7497">
      <w:r w:rsidRPr="00FB7497">
        <w:t>Enter a group successfully.</w:t>
      </w:r>
    </w:p>
    <w:p w14:paraId="40FCEC4D" w14:textId="77777777" w:rsidR="00FB7497" w:rsidRPr="00FB7497" w:rsidRDefault="00FB7497" w:rsidP="00FB7497">
      <w:r w:rsidRPr="00FB7497">
        <w:t>Resolve conflict.</w:t>
      </w:r>
    </w:p>
    <w:p w14:paraId="4202165F" w14:textId="77777777" w:rsidR="00FB7497" w:rsidRPr="00FB7497" w:rsidRDefault="00FB7497" w:rsidP="00FB7497">
      <w:r w:rsidRPr="00FB7497">
        <w:t>Recover from mistakes.</w:t>
      </w:r>
    </w:p>
    <w:p w14:paraId="65211087" w14:textId="77777777" w:rsidR="00FB7497" w:rsidRPr="00FB7497" w:rsidRDefault="00FB7497" w:rsidP="00FB7497">
      <w:r w:rsidRPr="00FB7497">
        <w:t>Regulate strong emotions.</w:t>
      </w:r>
    </w:p>
    <w:p w14:paraId="4083F8F7" w14:textId="77777777" w:rsidR="00FB7497" w:rsidRPr="00FB7497" w:rsidRDefault="00FB7497" w:rsidP="00FB7497">
      <w:r w:rsidRPr="00FB7497">
        <w:t>We can sometimes interpret those difficulties purely as choices:</w:t>
      </w:r>
    </w:p>
    <w:p w14:paraId="21F2E11E" w14:textId="77777777" w:rsidR="00FB7497" w:rsidRPr="00FB7497" w:rsidRDefault="00FB7497" w:rsidP="00FB7497">
      <w:r w:rsidRPr="00FB7497">
        <w:rPr>
          <w:i/>
          <w:iCs/>
        </w:rPr>
        <w:t>"He won't wait."</w:t>
      </w:r>
    </w:p>
    <w:p w14:paraId="7DB2F703" w14:textId="77777777" w:rsidR="00FB7497" w:rsidRPr="00FB7497" w:rsidRDefault="00FB7497" w:rsidP="00FB7497">
      <w:r w:rsidRPr="00FB7497">
        <w:rPr>
          <w:i/>
          <w:iCs/>
        </w:rPr>
        <w:lastRenderedPageBreak/>
        <w:t>"She refuses to ask for help."</w:t>
      </w:r>
    </w:p>
    <w:p w14:paraId="55BB3A5B" w14:textId="77777777" w:rsidR="00FB7497" w:rsidRPr="00FB7497" w:rsidRDefault="00FB7497" w:rsidP="00FB7497">
      <w:r w:rsidRPr="00FB7497">
        <w:rPr>
          <w:i/>
          <w:iCs/>
        </w:rPr>
        <w:t>"He always reacts badly when he loses."</w:t>
      </w:r>
    </w:p>
    <w:p w14:paraId="0ABA901A" w14:textId="77777777" w:rsidR="00FB7497" w:rsidRPr="00FB7497" w:rsidRDefault="00FB7497" w:rsidP="00FB7497">
      <w:r w:rsidRPr="00FB7497">
        <w:t>But a useful question is:</w:t>
      </w:r>
    </w:p>
    <w:p w14:paraId="3236DD29" w14:textId="77777777" w:rsidR="00FB7497" w:rsidRPr="00FB7497" w:rsidRDefault="00FB7497" w:rsidP="00FB7497">
      <w:pPr>
        <w:rPr>
          <w:b/>
          <w:bCs/>
        </w:rPr>
      </w:pPr>
      <w:r w:rsidRPr="00FB7497">
        <w:rPr>
          <w:b/>
          <w:bCs/>
        </w:rPr>
        <w:t>“What might need teaching, not just correcting?”</w:t>
      </w:r>
    </w:p>
    <w:p w14:paraId="7DCF2BB5" w14:textId="77777777" w:rsidR="00FB7497" w:rsidRPr="00FB7497" w:rsidRDefault="00FB7497" w:rsidP="00FB7497">
      <w:r w:rsidRPr="00FB7497">
        <w:t>If a child doesn't yet know how to manage losing a game, repeatedly telling them off for reacting badly may not teach the missing skill.</w:t>
      </w:r>
    </w:p>
    <w:p w14:paraId="0FCCB957" w14:textId="77777777" w:rsidR="00FB7497" w:rsidRPr="00FB7497" w:rsidRDefault="00FB7497" w:rsidP="00FB7497">
      <w:r w:rsidRPr="00FB7497">
        <w:t>They may need modelling.</w:t>
      </w:r>
    </w:p>
    <w:p w14:paraId="3BEEF860" w14:textId="77777777" w:rsidR="00FB7497" w:rsidRPr="00FB7497" w:rsidRDefault="00FB7497" w:rsidP="00FB7497">
      <w:r w:rsidRPr="00FB7497">
        <w:t>Language.</w:t>
      </w:r>
    </w:p>
    <w:p w14:paraId="59BB5670" w14:textId="77777777" w:rsidR="00FB7497" w:rsidRPr="00FB7497" w:rsidRDefault="00FB7497" w:rsidP="00FB7497">
      <w:r w:rsidRPr="00FB7497">
        <w:t>Practice.</w:t>
      </w:r>
    </w:p>
    <w:p w14:paraId="02EFDF2F" w14:textId="77777777" w:rsidR="00FB7497" w:rsidRPr="00FB7497" w:rsidRDefault="00FB7497" w:rsidP="00FB7497">
      <w:r w:rsidRPr="00FB7497">
        <w:t>Coaching.</w:t>
      </w:r>
    </w:p>
    <w:p w14:paraId="4751AF0B" w14:textId="77777777" w:rsidR="00FB7497" w:rsidRPr="00FB7497" w:rsidRDefault="00FB7497" w:rsidP="00FB7497">
      <w:r w:rsidRPr="00FB7497">
        <w:t>Opportunities to rehearse.</w:t>
      </w:r>
    </w:p>
    <w:p w14:paraId="23B50FD8" w14:textId="77777777" w:rsidR="00FB7497" w:rsidRPr="00FB7497" w:rsidRDefault="00FB7497" w:rsidP="00FB7497">
      <w:r w:rsidRPr="00FB7497">
        <w:t xml:space="preserve">Behaviour can sometimes point us towards the </w:t>
      </w:r>
      <w:r w:rsidRPr="00FB7497">
        <w:rPr>
          <w:b/>
          <w:bCs/>
        </w:rPr>
        <w:t>skill that needs developing</w:t>
      </w:r>
      <w:r w:rsidRPr="00FB7497">
        <w:t>.</w:t>
      </w:r>
    </w:p>
    <w:p w14:paraId="742D8996" w14:textId="77777777" w:rsidR="00FB7497" w:rsidRPr="00FB7497" w:rsidRDefault="00FB7497" w:rsidP="00FB7497">
      <w:r w:rsidRPr="00FB7497">
        <w:pict w14:anchorId="27EABC3D">
          <v:rect id="_x0000_i1138" style="width:0;height:1.5pt" o:hralign="center" o:hrstd="t" o:hr="t" fillcolor="#a0a0a0" stroked="f"/>
        </w:pict>
      </w:r>
    </w:p>
    <w:p w14:paraId="12044192" w14:textId="77777777" w:rsidR="00FB7497" w:rsidRPr="00FB7497" w:rsidRDefault="00FB7497" w:rsidP="00FB7497">
      <w:pPr>
        <w:rPr>
          <w:b/>
          <w:bCs/>
        </w:rPr>
      </w:pPr>
      <w:r w:rsidRPr="00FB7497">
        <w:rPr>
          <w:b/>
          <w:bCs/>
        </w:rPr>
        <w:t>Slide 13 — Be Careful with the Story We Create</w:t>
      </w:r>
    </w:p>
    <w:p w14:paraId="48543E1A" w14:textId="77777777" w:rsidR="00FB7497" w:rsidRPr="00FB7497" w:rsidRDefault="00FB7497" w:rsidP="00FB7497">
      <w:r w:rsidRPr="00FB7497">
        <w:t>Repeated behaviour can very quickly become part of the way we describe a child.</w:t>
      </w:r>
    </w:p>
    <w:p w14:paraId="62DF50E5" w14:textId="77777777" w:rsidR="00FB7497" w:rsidRPr="00FB7497" w:rsidRDefault="00FB7497" w:rsidP="00FB7497">
      <w:r w:rsidRPr="00FB7497">
        <w:rPr>
          <w:b/>
          <w:bCs/>
        </w:rPr>
        <w:t>“He's difficult.”</w:t>
      </w:r>
    </w:p>
    <w:p w14:paraId="2C2F5F26" w14:textId="77777777" w:rsidR="00FB7497" w:rsidRPr="00FB7497" w:rsidRDefault="00FB7497" w:rsidP="00FB7497">
      <w:r w:rsidRPr="00FB7497">
        <w:rPr>
          <w:b/>
          <w:bCs/>
        </w:rPr>
        <w:t>“She's an attention seeker.”</w:t>
      </w:r>
    </w:p>
    <w:p w14:paraId="3061F53F" w14:textId="77777777" w:rsidR="00FB7497" w:rsidRPr="00FB7497" w:rsidRDefault="00FB7497" w:rsidP="00FB7497">
      <w:r w:rsidRPr="00FB7497">
        <w:rPr>
          <w:b/>
          <w:bCs/>
        </w:rPr>
        <w:t>“He's lazy.”</w:t>
      </w:r>
    </w:p>
    <w:p w14:paraId="390A2D75" w14:textId="77777777" w:rsidR="00FB7497" w:rsidRPr="00FB7497" w:rsidRDefault="00FB7497" w:rsidP="00FB7497">
      <w:r w:rsidRPr="00FB7497">
        <w:rPr>
          <w:b/>
          <w:bCs/>
        </w:rPr>
        <w:t>“She's manipulative.”</w:t>
      </w:r>
    </w:p>
    <w:p w14:paraId="567EA47D" w14:textId="77777777" w:rsidR="00FB7497" w:rsidRPr="00FB7497" w:rsidRDefault="00FB7497" w:rsidP="00FB7497">
      <w:r w:rsidRPr="00FB7497">
        <w:t>The problem with these labels isn't simply that they're negative.</w:t>
      </w:r>
    </w:p>
    <w:p w14:paraId="53793816" w14:textId="77777777" w:rsidR="00FB7497" w:rsidRPr="00FB7497" w:rsidRDefault="00FB7497" w:rsidP="00FB7497">
      <w:r w:rsidRPr="00FB7497">
        <w:t>It's that they can influence what we notice next.</w:t>
      </w:r>
    </w:p>
    <w:p w14:paraId="6C697450" w14:textId="77777777" w:rsidR="00FB7497" w:rsidRPr="00FB7497" w:rsidRDefault="00FB7497" w:rsidP="00FB7497">
      <w:r w:rsidRPr="00FB7497">
        <w:t>Once I've decided a pupil is lazy, I may interpret hesitation as laziness.</w:t>
      </w:r>
    </w:p>
    <w:p w14:paraId="24A0167A" w14:textId="77777777" w:rsidR="00FB7497" w:rsidRPr="00FB7497" w:rsidRDefault="00FB7497" w:rsidP="00FB7497">
      <w:r w:rsidRPr="00FB7497">
        <w:t>If I've decided they're attention seeking, I may interpret attempts to connect through that lens.</w:t>
      </w:r>
    </w:p>
    <w:p w14:paraId="2C8B1213" w14:textId="77777777" w:rsidR="00FB7497" w:rsidRPr="00FB7497" w:rsidRDefault="00FB7497" w:rsidP="00FB7497">
      <w:r w:rsidRPr="00FB7497">
        <w:t>We start noticing the evidence that confirms the story we've already created.</w:t>
      </w:r>
    </w:p>
    <w:p w14:paraId="6E412EE1" w14:textId="77777777" w:rsidR="00FB7497" w:rsidRPr="00FB7497" w:rsidRDefault="00FB7497" w:rsidP="00FB7497">
      <w:r w:rsidRPr="00FB7497">
        <w:t>So instead:</w:t>
      </w:r>
    </w:p>
    <w:p w14:paraId="55B04E9F" w14:textId="77777777" w:rsidR="00FB7497" w:rsidRPr="00FB7497" w:rsidRDefault="00FB7497" w:rsidP="00FB7497">
      <w:r w:rsidRPr="00FB7497">
        <w:rPr>
          <w:b/>
          <w:bCs/>
        </w:rPr>
        <w:t>Describe the behaviour.</w:t>
      </w:r>
    </w:p>
    <w:p w14:paraId="67C4FE5B" w14:textId="77777777" w:rsidR="00FB7497" w:rsidRPr="00FB7497" w:rsidRDefault="00FB7497" w:rsidP="00FB7497">
      <w:r w:rsidRPr="00FB7497">
        <w:rPr>
          <w:b/>
          <w:bCs/>
        </w:rPr>
        <w:t>Look for patterns.</w:t>
      </w:r>
    </w:p>
    <w:p w14:paraId="0B5EC5AC" w14:textId="77777777" w:rsidR="00FB7497" w:rsidRPr="00FB7497" w:rsidRDefault="00FB7497" w:rsidP="00FB7497">
      <w:r w:rsidRPr="00FB7497">
        <w:rPr>
          <w:b/>
          <w:bCs/>
        </w:rPr>
        <w:t>Stay curious.</w:t>
      </w:r>
    </w:p>
    <w:p w14:paraId="4DD21E71" w14:textId="77777777" w:rsidR="00FB7497" w:rsidRPr="00FB7497" w:rsidRDefault="00FB7497" w:rsidP="00FB7497">
      <w:r w:rsidRPr="00FB7497">
        <w:t>And remember:</w:t>
      </w:r>
    </w:p>
    <w:p w14:paraId="10E6AF6B" w14:textId="77777777" w:rsidR="00FB7497" w:rsidRPr="00FB7497" w:rsidRDefault="00FB7497" w:rsidP="00FB7497">
      <w:pPr>
        <w:rPr>
          <w:b/>
          <w:bCs/>
        </w:rPr>
      </w:pPr>
      <w:r w:rsidRPr="00FB7497">
        <w:rPr>
          <w:b/>
          <w:bCs/>
        </w:rPr>
        <w:t>The behaviour is something a pupil does — not who they are.</w:t>
      </w:r>
    </w:p>
    <w:p w14:paraId="7CE45197" w14:textId="77777777" w:rsidR="00FB7497" w:rsidRPr="00FB7497" w:rsidRDefault="00FB7497" w:rsidP="00FB7497">
      <w:r w:rsidRPr="00FB7497">
        <w:pict w14:anchorId="73444128">
          <v:rect id="_x0000_i1139" style="width:0;height:1.5pt" o:hralign="center" o:hrstd="t" o:hr="t" fillcolor="#a0a0a0" stroked="f"/>
        </w:pict>
      </w:r>
    </w:p>
    <w:p w14:paraId="5E1B171F" w14:textId="77777777" w:rsidR="00FB7497" w:rsidRPr="00FB7497" w:rsidRDefault="00FB7497" w:rsidP="00FB7497">
      <w:pPr>
        <w:rPr>
          <w:b/>
          <w:bCs/>
        </w:rPr>
      </w:pPr>
      <w:r w:rsidRPr="00FB7497">
        <w:rPr>
          <w:b/>
          <w:bCs/>
        </w:rPr>
        <w:t>Slide 14 — What Might We Be Missing?</w:t>
      </w:r>
    </w:p>
    <w:p w14:paraId="5052F779" w14:textId="77777777" w:rsidR="00FB7497" w:rsidRPr="00FB7497" w:rsidRDefault="00FB7497" w:rsidP="00FB7497">
      <w:r w:rsidRPr="00FB7497">
        <w:t>This slide gives us a simple framework we can use when behaviour occurs.</w:t>
      </w:r>
    </w:p>
    <w:p w14:paraId="19ECB66D" w14:textId="77777777" w:rsidR="00FB7497" w:rsidRPr="00FB7497" w:rsidRDefault="00FB7497" w:rsidP="00FB7497">
      <w:r w:rsidRPr="00FB7497">
        <w:t>Four questions:</w:t>
      </w:r>
    </w:p>
    <w:p w14:paraId="291F226E" w14:textId="77777777" w:rsidR="00FB7497" w:rsidRPr="00FB7497" w:rsidRDefault="00FB7497" w:rsidP="00FB7497">
      <w:pPr>
        <w:rPr>
          <w:b/>
          <w:bCs/>
        </w:rPr>
      </w:pPr>
      <w:r w:rsidRPr="00FB7497">
        <w:rPr>
          <w:b/>
          <w:bCs/>
        </w:rPr>
        <w:lastRenderedPageBreak/>
        <w:t>WHAT?</w:t>
      </w:r>
    </w:p>
    <w:p w14:paraId="2A789D98" w14:textId="77777777" w:rsidR="00FB7497" w:rsidRPr="00FB7497" w:rsidRDefault="00FB7497" w:rsidP="00FB7497">
      <w:r w:rsidRPr="00FB7497">
        <w:t>What exactly happened?</w:t>
      </w:r>
    </w:p>
    <w:p w14:paraId="70429C91" w14:textId="77777777" w:rsidR="00FB7497" w:rsidRPr="00FB7497" w:rsidRDefault="00FB7497" w:rsidP="00FB7497">
      <w:r w:rsidRPr="00FB7497">
        <w:t>Stick to observable behaviour.</w:t>
      </w:r>
    </w:p>
    <w:p w14:paraId="467D6A66" w14:textId="77777777" w:rsidR="00FB7497" w:rsidRPr="00FB7497" w:rsidRDefault="00FB7497" w:rsidP="00FB7497">
      <w:pPr>
        <w:rPr>
          <w:b/>
          <w:bCs/>
        </w:rPr>
      </w:pPr>
      <w:r w:rsidRPr="00FB7497">
        <w:rPr>
          <w:b/>
          <w:bCs/>
        </w:rPr>
        <w:t>BEFORE?</w:t>
      </w:r>
    </w:p>
    <w:p w14:paraId="5467B17B" w14:textId="77777777" w:rsidR="00FB7497" w:rsidRPr="00FB7497" w:rsidRDefault="00FB7497" w:rsidP="00FB7497">
      <w:r w:rsidRPr="00FB7497">
        <w:t>What happened immediately beforehand?</w:t>
      </w:r>
    </w:p>
    <w:p w14:paraId="2910A123" w14:textId="77777777" w:rsidR="00FB7497" w:rsidRPr="00FB7497" w:rsidRDefault="00FB7497" w:rsidP="00FB7497">
      <w:r w:rsidRPr="00FB7497">
        <w:t>Was there a trigger, demand, transition or interaction?</w:t>
      </w:r>
    </w:p>
    <w:p w14:paraId="7E02934D" w14:textId="77777777" w:rsidR="00FB7497" w:rsidRPr="00FB7497" w:rsidRDefault="00FB7497" w:rsidP="00FB7497">
      <w:pPr>
        <w:rPr>
          <w:b/>
          <w:bCs/>
        </w:rPr>
      </w:pPr>
      <w:r w:rsidRPr="00FB7497">
        <w:rPr>
          <w:b/>
          <w:bCs/>
        </w:rPr>
        <w:t>AFTER?</w:t>
      </w:r>
    </w:p>
    <w:p w14:paraId="43D9FE23" w14:textId="77777777" w:rsidR="00FB7497" w:rsidRPr="00FB7497" w:rsidRDefault="00FB7497" w:rsidP="00FB7497">
      <w:r w:rsidRPr="00FB7497">
        <w:t>What happened as a result?</w:t>
      </w:r>
    </w:p>
    <w:p w14:paraId="1CF766A6" w14:textId="77777777" w:rsidR="00FB7497" w:rsidRPr="00FB7497" w:rsidRDefault="00FB7497" w:rsidP="00FB7497">
      <w:r w:rsidRPr="00FB7497">
        <w:t>What changed for the pupil?</w:t>
      </w:r>
    </w:p>
    <w:p w14:paraId="5A29B14A" w14:textId="77777777" w:rsidR="00FB7497" w:rsidRPr="00FB7497" w:rsidRDefault="00FB7497" w:rsidP="00FB7497">
      <w:r w:rsidRPr="00FB7497">
        <w:t>And:</w:t>
      </w:r>
    </w:p>
    <w:p w14:paraId="0C834C90" w14:textId="77777777" w:rsidR="00FB7497" w:rsidRPr="00FB7497" w:rsidRDefault="00FB7497" w:rsidP="00FB7497">
      <w:pPr>
        <w:rPr>
          <w:b/>
          <w:bCs/>
        </w:rPr>
      </w:pPr>
      <w:r w:rsidRPr="00FB7497">
        <w:rPr>
          <w:b/>
          <w:bCs/>
        </w:rPr>
        <w:t>NEED?</w:t>
      </w:r>
    </w:p>
    <w:p w14:paraId="241CDA46" w14:textId="77777777" w:rsidR="00FB7497" w:rsidRPr="00FB7497" w:rsidRDefault="00FB7497" w:rsidP="00FB7497">
      <w:r w:rsidRPr="00FB7497">
        <w:t>What might the pupil have needed in that moment?</w:t>
      </w:r>
    </w:p>
    <w:p w14:paraId="01EE7E7C" w14:textId="77777777" w:rsidR="00FB7497" w:rsidRPr="00FB7497" w:rsidRDefault="00FB7497" w:rsidP="00FB7497">
      <w:r w:rsidRPr="00FB7497">
        <w:t xml:space="preserve">The word </w:t>
      </w:r>
      <w:r w:rsidRPr="00FB7497">
        <w:rPr>
          <w:b/>
          <w:bCs/>
        </w:rPr>
        <w:t>might</w:t>
      </w:r>
      <w:r w:rsidRPr="00FB7497">
        <w:t xml:space="preserve"> </w:t>
      </w:r>
      <w:proofErr w:type="gramStart"/>
      <w:r w:rsidRPr="00FB7497">
        <w:t>is</w:t>
      </w:r>
      <w:proofErr w:type="gramEnd"/>
      <w:r w:rsidRPr="00FB7497">
        <w:t xml:space="preserve"> important.</w:t>
      </w:r>
    </w:p>
    <w:p w14:paraId="3577005D" w14:textId="77777777" w:rsidR="00FB7497" w:rsidRPr="00FB7497" w:rsidRDefault="00FB7497" w:rsidP="00FB7497">
      <w:r w:rsidRPr="00FB7497">
        <w:t>We aren't pretending we know.</w:t>
      </w:r>
    </w:p>
    <w:p w14:paraId="3155B4CC" w14:textId="77777777" w:rsidR="00FB7497" w:rsidRPr="00FB7497" w:rsidRDefault="00FB7497" w:rsidP="00FB7497">
      <w:r w:rsidRPr="00FB7497">
        <w:t>Sometimes our answer will simply be:</w:t>
      </w:r>
    </w:p>
    <w:p w14:paraId="4005CBC1" w14:textId="77777777" w:rsidR="00FB7497" w:rsidRPr="00FB7497" w:rsidRDefault="00FB7497" w:rsidP="00FB7497">
      <w:r w:rsidRPr="00FB7497">
        <w:rPr>
          <w:i/>
          <w:iCs/>
        </w:rPr>
        <w:t>"I'm not sure yet."</w:t>
      </w:r>
    </w:p>
    <w:p w14:paraId="39667631" w14:textId="77777777" w:rsidR="00FB7497" w:rsidRPr="00FB7497" w:rsidRDefault="00FB7497" w:rsidP="00FB7497">
      <w:r w:rsidRPr="00FB7497">
        <w:t>That's okay.</w:t>
      </w:r>
    </w:p>
    <w:p w14:paraId="2AD10FCB" w14:textId="77777777" w:rsidR="00FB7497" w:rsidRPr="00FB7497" w:rsidRDefault="00FB7497" w:rsidP="00FB7497">
      <w:r w:rsidRPr="00FB7497">
        <w:t>We can keep observing.</w:t>
      </w:r>
    </w:p>
    <w:p w14:paraId="315797FE" w14:textId="77777777" w:rsidR="00FB7497" w:rsidRPr="00FB7497" w:rsidRDefault="00FB7497" w:rsidP="00FB7497">
      <w:r w:rsidRPr="00FB7497">
        <w:t>We can speak appropriately with the pupil.</w:t>
      </w:r>
    </w:p>
    <w:p w14:paraId="086EBC6D" w14:textId="77777777" w:rsidR="00FB7497" w:rsidRPr="00FB7497" w:rsidRDefault="00FB7497" w:rsidP="00FB7497">
      <w:r w:rsidRPr="00FB7497">
        <w:t>We can share observations with colleagues.</w:t>
      </w:r>
    </w:p>
    <w:p w14:paraId="1B3F4A36" w14:textId="77777777" w:rsidR="00FB7497" w:rsidRPr="00FB7497" w:rsidRDefault="00FB7497" w:rsidP="00FB7497">
      <w:r w:rsidRPr="00FB7497">
        <w:t>We can look for patterns over time.</w:t>
      </w:r>
    </w:p>
    <w:p w14:paraId="660EBE53" w14:textId="77777777" w:rsidR="00FB7497" w:rsidRPr="00FB7497" w:rsidRDefault="00FB7497" w:rsidP="00FB7497">
      <w:pPr>
        <w:rPr>
          <w:b/>
          <w:bCs/>
        </w:rPr>
      </w:pPr>
      <w:r w:rsidRPr="00FB7497">
        <w:rPr>
          <w:b/>
          <w:bCs/>
        </w:rPr>
        <w:t>Curiosity is more useful than certainty.</w:t>
      </w:r>
    </w:p>
    <w:p w14:paraId="5EA865A5" w14:textId="77777777" w:rsidR="00FB7497" w:rsidRPr="00FB7497" w:rsidRDefault="00FB7497" w:rsidP="00FB7497">
      <w:r w:rsidRPr="00FB7497">
        <w:pict w14:anchorId="1C8482EF">
          <v:rect id="_x0000_i1140" style="width:0;height:1.5pt" o:hralign="center" o:hrstd="t" o:hr="t" fillcolor="#a0a0a0" stroked="f"/>
        </w:pict>
      </w:r>
    </w:p>
    <w:p w14:paraId="7D504F91" w14:textId="77777777" w:rsidR="00FB7497" w:rsidRPr="00FB7497" w:rsidRDefault="00FB7497" w:rsidP="00FB7497">
      <w:pPr>
        <w:rPr>
          <w:b/>
          <w:bCs/>
        </w:rPr>
      </w:pPr>
      <w:r w:rsidRPr="00FB7497">
        <w:rPr>
          <w:b/>
          <w:bCs/>
        </w:rPr>
        <w:t>Slide 15 — Reflection</w:t>
      </w:r>
    </w:p>
    <w:p w14:paraId="0D096BB5" w14:textId="77777777" w:rsidR="00FB7497" w:rsidRPr="00FB7497" w:rsidRDefault="00FB7497" w:rsidP="00FB7497">
      <w:r w:rsidRPr="00FB7497">
        <w:t>Let's bring this back to our own practice.</w:t>
      </w:r>
    </w:p>
    <w:p w14:paraId="3D75C650" w14:textId="77777777" w:rsidR="00FB7497" w:rsidRPr="00FB7497" w:rsidRDefault="00FB7497" w:rsidP="00FB7497">
      <w:r w:rsidRPr="00FB7497">
        <w:t>Think of a behaviour you regularly encounter.</w:t>
      </w:r>
    </w:p>
    <w:p w14:paraId="6A45B072" w14:textId="77777777" w:rsidR="00FB7497" w:rsidRPr="00FB7497" w:rsidRDefault="00FB7497" w:rsidP="00FB7497">
      <w:r w:rsidRPr="00FB7497">
        <w:t>It could be calling out.</w:t>
      </w:r>
    </w:p>
    <w:p w14:paraId="0E8EE6E6" w14:textId="77777777" w:rsidR="00FB7497" w:rsidRPr="00FB7497" w:rsidRDefault="00FB7497" w:rsidP="00FB7497">
      <w:r w:rsidRPr="00FB7497">
        <w:t>Refusal.</w:t>
      </w:r>
    </w:p>
    <w:p w14:paraId="1B3CC519" w14:textId="77777777" w:rsidR="00FB7497" w:rsidRPr="00FB7497" w:rsidRDefault="00FB7497" w:rsidP="00FB7497">
      <w:r w:rsidRPr="00FB7497">
        <w:t>Conflict.</w:t>
      </w:r>
    </w:p>
    <w:p w14:paraId="056204C3" w14:textId="77777777" w:rsidR="00FB7497" w:rsidRPr="00FB7497" w:rsidRDefault="00FB7497" w:rsidP="00FB7497">
      <w:r w:rsidRPr="00FB7497">
        <w:t>Avoidance.</w:t>
      </w:r>
    </w:p>
    <w:p w14:paraId="1C5D548E" w14:textId="77777777" w:rsidR="00FB7497" w:rsidRPr="00FB7497" w:rsidRDefault="00FB7497" w:rsidP="00FB7497">
      <w:r w:rsidRPr="00FB7497">
        <w:t>Shutting down.</w:t>
      </w:r>
    </w:p>
    <w:p w14:paraId="43818967" w14:textId="77777777" w:rsidR="00FB7497" w:rsidRPr="00FB7497" w:rsidRDefault="00FB7497" w:rsidP="00FB7497">
      <w:r w:rsidRPr="00FB7497">
        <w:t>Choose something real.</w:t>
      </w:r>
    </w:p>
    <w:p w14:paraId="5B8108A3" w14:textId="77777777" w:rsidR="00FB7497" w:rsidRPr="00FB7497" w:rsidRDefault="00FB7497" w:rsidP="00FB7497">
      <w:r w:rsidRPr="00FB7497">
        <w:t>Now ask yourself:</w:t>
      </w:r>
    </w:p>
    <w:p w14:paraId="0035355A" w14:textId="77777777" w:rsidR="00FB7497" w:rsidRPr="00FB7497" w:rsidRDefault="00FB7497" w:rsidP="00FB7497">
      <w:r w:rsidRPr="00FB7497">
        <w:rPr>
          <w:b/>
          <w:bCs/>
        </w:rPr>
        <w:t>How have I interpreted this behaviour?</w:t>
      </w:r>
    </w:p>
    <w:p w14:paraId="144C72E6" w14:textId="77777777" w:rsidR="00FB7497" w:rsidRPr="00FB7497" w:rsidRDefault="00FB7497" w:rsidP="00FB7497">
      <w:r w:rsidRPr="00FB7497">
        <w:lastRenderedPageBreak/>
        <w:t>Perhaps you've thought:</w:t>
      </w:r>
    </w:p>
    <w:p w14:paraId="53E093AF" w14:textId="77777777" w:rsidR="00FB7497" w:rsidRPr="00FB7497" w:rsidRDefault="00FB7497" w:rsidP="00FB7497">
      <w:r w:rsidRPr="00FB7497">
        <w:rPr>
          <w:i/>
          <w:iCs/>
        </w:rPr>
        <w:t>"They're avoiding work."</w:t>
      </w:r>
    </w:p>
    <w:p w14:paraId="698E7645" w14:textId="77777777" w:rsidR="00FB7497" w:rsidRPr="00FB7497" w:rsidRDefault="00FB7497" w:rsidP="00FB7497">
      <w:r w:rsidRPr="00FB7497">
        <w:rPr>
          <w:i/>
          <w:iCs/>
        </w:rPr>
        <w:t>"They want attention."</w:t>
      </w:r>
    </w:p>
    <w:p w14:paraId="195C3559" w14:textId="77777777" w:rsidR="00FB7497" w:rsidRPr="00FB7497" w:rsidRDefault="00FB7497" w:rsidP="00FB7497">
      <w:r w:rsidRPr="00FB7497">
        <w:rPr>
          <w:i/>
          <w:iCs/>
        </w:rPr>
        <w:t>"They're being deliberately disruptive."</w:t>
      </w:r>
    </w:p>
    <w:p w14:paraId="0177499D" w14:textId="77777777" w:rsidR="00FB7497" w:rsidRPr="00FB7497" w:rsidRDefault="00FB7497" w:rsidP="00FB7497">
      <w:r w:rsidRPr="00FB7497">
        <w:t>Then ask:</w:t>
      </w:r>
    </w:p>
    <w:p w14:paraId="584FBAF0" w14:textId="77777777" w:rsidR="00FB7497" w:rsidRPr="00FB7497" w:rsidRDefault="00FB7497" w:rsidP="00FB7497">
      <w:r w:rsidRPr="00FB7497">
        <w:rPr>
          <w:b/>
          <w:bCs/>
        </w:rPr>
        <w:t xml:space="preserve">What evidence </w:t>
      </w:r>
      <w:proofErr w:type="gramStart"/>
      <w:r w:rsidRPr="00FB7497">
        <w:rPr>
          <w:b/>
          <w:bCs/>
        </w:rPr>
        <w:t>actually supports</w:t>
      </w:r>
      <w:proofErr w:type="gramEnd"/>
      <w:r w:rsidRPr="00FB7497">
        <w:rPr>
          <w:b/>
          <w:bCs/>
        </w:rPr>
        <w:t xml:space="preserve"> that interpretation?</w:t>
      </w:r>
    </w:p>
    <w:p w14:paraId="05C37E28" w14:textId="77777777" w:rsidR="00FB7497" w:rsidRPr="00FB7497" w:rsidRDefault="00FB7497" w:rsidP="00FB7497">
      <w:r w:rsidRPr="00FB7497">
        <w:t>And:</w:t>
      </w:r>
    </w:p>
    <w:p w14:paraId="37CB71DD" w14:textId="77777777" w:rsidR="00FB7497" w:rsidRPr="00FB7497" w:rsidRDefault="00FB7497" w:rsidP="00FB7497">
      <w:r w:rsidRPr="00FB7497">
        <w:rPr>
          <w:b/>
          <w:bCs/>
        </w:rPr>
        <w:t>What else might the behaviour be communicating?</w:t>
      </w:r>
    </w:p>
    <w:p w14:paraId="12DC0102" w14:textId="77777777" w:rsidR="00FB7497" w:rsidRPr="00FB7497" w:rsidRDefault="00FB7497" w:rsidP="00FB7497">
      <w:r w:rsidRPr="00FB7497">
        <w:t>We're not saying your original interpretation is wrong.</w:t>
      </w:r>
    </w:p>
    <w:p w14:paraId="1D1F556A" w14:textId="77777777" w:rsidR="00FB7497" w:rsidRPr="00FB7497" w:rsidRDefault="00FB7497" w:rsidP="00FB7497">
      <w:r w:rsidRPr="00FB7497">
        <w:t>We're asking whether there might be other possibilities.</w:t>
      </w:r>
    </w:p>
    <w:p w14:paraId="561C7303" w14:textId="77777777" w:rsidR="00FB7497" w:rsidRPr="00FB7497" w:rsidRDefault="00FB7497" w:rsidP="00FB7497">
      <w:r w:rsidRPr="00FB7497">
        <w:t>Finally:</w:t>
      </w:r>
    </w:p>
    <w:p w14:paraId="1C751A13" w14:textId="77777777" w:rsidR="00FB7497" w:rsidRPr="00FB7497" w:rsidRDefault="00FB7497" w:rsidP="00FB7497">
      <w:r w:rsidRPr="00FB7497">
        <w:rPr>
          <w:b/>
          <w:bCs/>
        </w:rPr>
        <w:t>Would a different understanding change my response?</w:t>
      </w:r>
    </w:p>
    <w:p w14:paraId="53761887" w14:textId="77777777" w:rsidR="00FB7497" w:rsidRPr="00FB7497" w:rsidRDefault="00FB7497" w:rsidP="00FB7497">
      <w:r w:rsidRPr="00FB7497">
        <w:t>Sometimes the answer will be no.</w:t>
      </w:r>
    </w:p>
    <w:p w14:paraId="7497D3C6" w14:textId="77777777" w:rsidR="00FB7497" w:rsidRPr="00FB7497" w:rsidRDefault="00FB7497" w:rsidP="00FB7497">
      <w:r w:rsidRPr="00FB7497">
        <w:t xml:space="preserve">Sometimes the boundary or response still needs to be </w:t>
      </w:r>
      <w:proofErr w:type="gramStart"/>
      <w:r w:rsidRPr="00FB7497">
        <w:t>exactly the same</w:t>
      </w:r>
      <w:proofErr w:type="gramEnd"/>
      <w:r w:rsidRPr="00FB7497">
        <w:t>.</w:t>
      </w:r>
    </w:p>
    <w:p w14:paraId="7FA43FDF" w14:textId="77777777" w:rsidR="00FB7497" w:rsidRPr="00FB7497" w:rsidRDefault="00FB7497" w:rsidP="00FB7497">
      <w:r w:rsidRPr="00FB7497">
        <w:t xml:space="preserve">But sometimes a little more understanding </w:t>
      </w:r>
      <w:proofErr w:type="gramStart"/>
      <w:r w:rsidRPr="00FB7497">
        <w:t>opens up</w:t>
      </w:r>
      <w:proofErr w:type="gramEnd"/>
      <w:r w:rsidRPr="00FB7497">
        <w:t xml:space="preserve"> a completely different way of helping that pupil succeed.</w:t>
      </w:r>
    </w:p>
    <w:p w14:paraId="5B335269" w14:textId="77777777" w:rsidR="00FB7497" w:rsidRPr="00FB7497" w:rsidRDefault="00FB7497" w:rsidP="00FB7497">
      <w:r w:rsidRPr="00FB7497">
        <w:pict w14:anchorId="229FD7C7">
          <v:rect id="_x0000_i1141" style="width:0;height:1.5pt" o:hralign="center" o:hrstd="t" o:hr="t" fillcolor="#a0a0a0" stroked="f"/>
        </w:pict>
      </w:r>
    </w:p>
    <w:p w14:paraId="5AED5E7C" w14:textId="77777777" w:rsidR="00FB7497" w:rsidRPr="00FB7497" w:rsidRDefault="00FB7497" w:rsidP="00FB7497">
      <w:pPr>
        <w:rPr>
          <w:b/>
          <w:bCs/>
        </w:rPr>
      </w:pPr>
      <w:r w:rsidRPr="00FB7497">
        <w:rPr>
          <w:b/>
          <w:bCs/>
        </w:rPr>
        <w:t>Slide 16 — Spark Forward</w:t>
      </w:r>
    </w:p>
    <w:p w14:paraId="5F4E9ACE" w14:textId="77777777" w:rsidR="00FB7497" w:rsidRPr="00FB7497" w:rsidRDefault="00FB7497" w:rsidP="00FB7497">
      <w:r w:rsidRPr="00FB7497">
        <w:t>Our Spark Forward this week is deliberately simple.</w:t>
      </w:r>
    </w:p>
    <w:p w14:paraId="6595AFEB" w14:textId="77777777" w:rsidR="00FB7497" w:rsidRPr="00FB7497" w:rsidRDefault="00FB7497" w:rsidP="00FB7497">
      <w:r w:rsidRPr="00FB7497">
        <w:t xml:space="preserve">Choose </w:t>
      </w:r>
      <w:r w:rsidRPr="00FB7497">
        <w:rPr>
          <w:b/>
          <w:bCs/>
        </w:rPr>
        <w:t>one behaviour</w:t>
      </w:r>
      <w:r w:rsidRPr="00FB7497">
        <w:t xml:space="preserve"> you encounter regularly.</w:t>
      </w:r>
    </w:p>
    <w:p w14:paraId="3A8AB778" w14:textId="77777777" w:rsidR="00FB7497" w:rsidRPr="00FB7497" w:rsidRDefault="00FB7497" w:rsidP="00FB7497">
      <w:r w:rsidRPr="00FB7497">
        <w:t>And before responding, mentally ask:</w:t>
      </w:r>
    </w:p>
    <w:p w14:paraId="76AD3C0D" w14:textId="77777777" w:rsidR="00FB7497" w:rsidRPr="00FB7497" w:rsidRDefault="00FB7497" w:rsidP="00FB7497">
      <w:pPr>
        <w:rPr>
          <w:b/>
          <w:bCs/>
        </w:rPr>
      </w:pPr>
      <w:r w:rsidRPr="00FB7497">
        <w:rPr>
          <w:b/>
          <w:bCs/>
        </w:rPr>
        <w:t>“What might this behaviour be telling me?”</w:t>
      </w:r>
    </w:p>
    <w:p w14:paraId="6EE5A72C" w14:textId="77777777" w:rsidR="00FB7497" w:rsidRPr="00FB7497" w:rsidRDefault="00FB7497" w:rsidP="00FB7497">
      <w:r w:rsidRPr="00FB7497">
        <w:t>Notice:</w:t>
      </w:r>
    </w:p>
    <w:p w14:paraId="7B4B24EA" w14:textId="77777777" w:rsidR="00FB7497" w:rsidRPr="00FB7497" w:rsidRDefault="00FB7497" w:rsidP="00FB7497">
      <w:r w:rsidRPr="00FB7497">
        <w:t>What happened before.</w:t>
      </w:r>
    </w:p>
    <w:p w14:paraId="0CD40E6F" w14:textId="77777777" w:rsidR="00FB7497" w:rsidRPr="00FB7497" w:rsidRDefault="00FB7497" w:rsidP="00FB7497">
      <w:r w:rsidRPr="00FB7497">
        <w:t xml:space="preserve">What the pupil </w:t>
      </w:r>
      <w:proofErr w:type="gramStart"/>
      <w:r w:rsidRPr="00FB7497">
        <w:t>actually did</w:t>
      </w:r>
      <w:proofErr w:type="gramEnd"/>
      <w:r w:rsidRPr="00FB7497">
        <w:t>.</w:t>
      </w:r>
    </w:p>
    <w:p w14:paraId="3E3A81AE" w14:textId="77777777" w:rsidR="00FB7497" w:rsidRPr="00FB7497" w:rsidRDefault="00FB7497" w:rsidP="00FB7497">
      <w:r w:rsidRPr="00FB7497">
        <w:t>And what happened afterwards.</w:t>
      </w:r>
    </w:p>
    <w:p w14:paraId="658DC361" w14:textId="77777777" w:rsidR="00FB7497" w:rsidRPr="00FB7497" w:rsidRDefault="00FB7497" w:rsidP="00FB7497">
      <w:r w:rsidRPr="00FB7497">
        <w:t>That's it.</w:t>
      </w:r>
    </w:p>
    <w:p w14:paraId="0A8D51E8" w14:textId="77777777" w:rsidR="00FB7497" w:rsidRPr="00FB7497" w:rsidRDefault="00FB7497" w:rsidP="00FB7497">
      <w:r w:rsidRPr="00FB7497">
        <w:t>We're not asking you to analyse every behaviour in the classroom.</w:t>
      </w:r>
    </w:p>
    <w:p w14:paraId="6A8BF9CF" w14:textId="77777777" w:rsidR="00FB7497" w:rsidRPr="00FB7497" w:rsidRDefault="00FB7497" w:rsidP="00FB7497">
      <w:r w:rsidRPr="00FB7497">
        <w:t>We're not asking you to solve everything.</w:t>
      </w:r>
    </w:p>
    <w:p w14:paraId="16FB73D0" w14:textId="77777777" w:rsidR="00FB7497" w:rsidRPr="00FB7497" w:rsidRDefault="00FB7497" w:rsidP="00FB7497">
      <w:r w:rsidRPr="00FB7497">
        <w:t>We're simply practising the habit of becoming a little more curious.</w:t>
      </w:r>
    </w:p>
    <w:p w14:paraId="47969E78" w14:textId="77777777" w:rsidR="00FB7497" w:rsidRPr="00FB7497" w:rsidRDefault="00FB7497" w:rsidP="00FB7497">
      <w:r w:rsidRPr="00FB7497">
        <w:t>Perhaps you'll notice that a behaviour happens at a particular time.</w:t>
      </w:r>
    </w:p>
    <w:p w14:paraId="784A4C5D" w14:textId="77777777" w:rsidR="00FB7497" w:rsidRPr="00FB7497" w:rsidRDefault="00FB7497" w:rsidP="00FB7497">
      <w:r w:rsidRPr="00FB7497">
        <w:t>Perhaps it follows a particular demand.</w:t>
      </w:r>
    </w:p>
    <w:p w14:paraId="556085C4" w14:textId="77777777" w:rsidR="00FB7497" w:rsidRPr="00FB7497" w:rsidRDefault="00FB7497" w:rsidP="00FB7497">
      <w:r w:rsidRPr="00FB7497">
        <w:t>Perhaps your original interpretation will be confirmed.</w:t>
      </w:r>
    </w:p>
    <w:p w14:paraId="72F8A550" w14:textId="77777777" w:rsidR="00FB7497" w:rsidRPr="00FB7497" w:rsidRDefault="00FB7497" w:rsidP="00FB7497">
      <w:r w:rsidRPr="00FB7497">
        <w:t>Perhaps you'll realise there's another possible explanation.</w:t>
      </w:r>
    </w:p>
    <w:p w14:paraId="47EAEA98" w14:textId="77777777" w:rsidR="00FB7497" w:rsidRPr="00FB7497" w:rsidRDefault="00FB7497" w:rsidP="00FB7497">
      <w:r w:rsidRPr="00FB7497">
        <w:t>At the end of the week, reflect:</w:t>
      </w:r>
    </w:p>
    <w:p w14:paraId="1A369EDD" w14:textId="77777777" w:rsidR="00FB7497" w:rsidRPr="00FB7497" w:rsidRDefault="00FB7497" w:rsidP="00FB7497">
      <w:pPr>
        <w:rPr>
          <w:b/>
          <w:bCs/>
        </w:rPr>
      </w:pPr>
      <w:r w:rsidRPr="00FB7497">
        <w:rPr>
          <w:b/>
          <w:bCs/>
        </w:rPr>
        <w:lastRenderedPageBreak/>
        <w:t>“Did noticing the pattern change how I responded?”</w:t>
      </w:r>
    </w:p>
    <w:p w14:paraId="3C794F5D" w14:textId="77777777" w:rsidR="00FB7497" w:rsidRPr="00FB7497" w:rsidRDefault="00FB7497" w:rsidP="00FB7497">
      <w:r w:rsidRPr="00FB7497">
        <w:t>One small tweak.</w:t>
      </w:r>
    </w:p>
    <w:p w14:paraId="14E67CC7" w14:textId="77777777" w:rsidR="00FB7497" w:rsidRPr="00FB7497" w:rsidRDefault="00FB7497" w:rsidP="00FB7497">
      <w:r w:rsidRPr="00FB7497">
        <w:t>More observation.</w:t>
      </w:r>
    </w:p>
    <w:p w14:paraId="694D9789" w14:textId="77777777" w:rsidR="00FB7497" w:rsidRPr="00FB7497" w:rsidRDefault="00FB7497" w:rsidP="00FB7497">
      <w:r w:rsidRPr="00FB7497">
        <w:t>A little less assumption.</w:t>
      </w:r>
    </w:p>
    <w:p w14:paraId="60BB5A47" w14:textId="77777777" w:rsidR="00FB7497" w:rsidRPr="00FB7497" w:rsidRDefault="00FB7497" w:rsidP="00FB7497">
      <w:r w:rsidRPr="00FB7497">
        <w:pict w14:anchorId="6925B5AC">
          <v:rect id="_x0000_i1142" style="width:0;height:1.5pt" o:hralign="center" o:hrstd="t" o:hr="t" fillcolor="#a0a0a0" stroked="f"/>
        </w:pict>
      </w:r>
    </w:p>
    <w:p w14:paraId="0E834B22" w14:textId="77777777" w:rsidR="00FB7497" w:rsidRPr="00FB7497" w:rsidRDefault="00FB7497" w:rsidP="00FB7497">
      <w:pPr>
        <w:rPr>
          <w:b/>
          <w:bCs/>
        </w:rPr>
      </w:pPr>
      <w:r w:rsidRPr="00FB7497">
        <w:rPr>
          <w:b/>
          <w:bCs/>
        </w:rPr>
        <w:t>Slide 17 — Final Thought</w:t>
      </w:r>
    </w:p>
    <w:p w14:paraId="5DE61C0F" w14:textId="77777777" w:rsidR="00FB7497" w:rsidRPr="00FB7497" w:rsidRDefault="00FB7497" w:rsidP="00FB7497">
      <w:r w:rsidRPr="00FB7497">
        <w:t>Behaviour is the part we can see.</w:t>
      </w:r>
    </w:p>
    <w:p w14:paraId="5FCF5AF1" w14:textId="77777777" w:rsidR="00FB7497" w:rsidRPr="00FB7497" w:rsidRDefault="00FB7497" w:rsidP="00FB7497">
      <w:r w:rsidRPr="00FB7497">
        <w:t>But underneath it may be:</w:t>
      </w:r>
    </w:p>
    <w:p w14:paraId="30E0B42E" w14:textId="77777777" w:rsidR="00FB7497" w:rsidRPr="00FB7497" w:rsidRDefault="00FB7497" w:rsidP="00FB7497">
      <w:r w:rsidRPr="00FB7497">
        <w:rPr>
          <w:b/>
          <w:bCs/>
        </w:rPr>
        <w:t>Need.</w:t>
      </w:r>
    </w:p>
    <w:p w14:paraId="376D2061" w14:textId="77777777" w:rsidR="00FB7497" w:rsidRPr="00FB7497" w:rsidRDefault="00FB7497" w:rsidP="00FB7497">
      <w:r w:rsidRPr="00FB7497">
        <w:rPr>
          <w:b/>
          <w:bCs/>
        </w:rPr>
        <w:t>Emotion.</w:t>
      </w:r>
    </w:p>
    <w:p w14:paraId="707FF0A4" w14:textId="77777777" w:rsidR="00FB7497" w:rsidRPr="00FB7497" w:rsidRDefault="00FB7497" w:rsidP="00FB7497">
      <w:r w:rsidRPr="00FB7497">
        <w:rPr>
          <w:b/>
          <w:bCs/>
        </w:rPr>
        <w:t>Experience.</w:t>
      </w:r>
    </w:p>
    <w:p w14:paraId="773FC7C0" w14:textId="77777777" w:rsidR="00FB7497" w:rsidRPr="00FB7497" w:rsidRDefault="00FB7497" w:rsidP="00FB7497">
      <w:r w:rsidRPr="00FB7497">
        <w:rPr>
          <w:b/>
          <w:bCs/>
        </w:rPr>
        <w:t>Skill.</w:t>
      </w:r>
    </w:p>
    <w:p w14:paraId="64DEFA79" w14:textId="77777777" w:rsidR="00FB7497" w:rsidRPr="00FB7497" w:rsidRDefault="00FB7497" w:rsidP="00FB7497">
      <w:r w:rsidRPr="00FB7497">
        <w:rPr>
          <w:b/>
          <w:bCs/>
        </w:rPr>
        <w:t>Relationship.</w:t>
      </w:r>
    </w:p>
    <w:p w14:paraId="593BD92F" w14:textId="77777777" w:rsidR="00FB7497" w:rsidRPr="00FB7497" w:rsidRDefault="00FB7497" w:rsidP="00FB7497">
      <w:r w:rsidRPr="00FB7497">
        <w:rPr>
          <w:b/>
          <w:bCs/>
        </w:rPr>
        <w:t>Environment.</w:t>
      </w:r>
    </w:p>
    <w:p w14:paraId="6807C91F" w14:textId="77777777" w:rsidR="00FB7497" w:rsidRPr="00FB7497" w:rsidRDefault="00FB7497" w:rsidP="00FB7497">
      <w:r w:rsidRPr="00FB7497">
        <w:rPr>
          <w:b/>
          <w:bCs/>
        </w:rPr>
        <w:t>Communication.</w:t>
      </w:r>
    </w:p>
    <w:p w14:paraId="0DBB9D6E" w14:textId="77777777" w:rsidR="00FB7497" w:rsidRPr="00FB7497" w:rsidRDefault="00FB7497" w:rsidP="00FB7497">
      <w:r w:rsidRPr="00FB7497">
        <w:t>And sometimes, we won't immediately know which of those things is most relevant.</w:t>
      </w:r>
    </w:p>
    <w:p w14:paraId="71933F67" w14:textId="77777777" w:rsidR="00FB7497" w:rsidRPr="00FB7497" w:rsidRDefault="00FB7497" w:rsidP="00FB7497">
      <w:r w:rsidRPr="00FB7497">
        <w:t>That's why our final thought isn't:</w:t>
      </w:r>
    </w:p>
    <w:p w14:paraId="38F44655" w14:textId="77777777" w:rsidR="00FB7497" w:rsidRPr="00FB7497" w:rsidRDefault="00FB7497" w:rsidP="00FB7497">
      <w:r w:rsidRPr="00FB7497">
        <w:rPr>
          <w:i/>
          <w:iCs/>
        </w:rPr>
        <w:t xml:space="preserve">"Every behaviour has a hidden </w:t>
      </w:r>
      <w:proofErr w:type="gramStart"/>
      <w:r w:rsidRPr="00FB7497">
        <w:rPr>
          <w:i/>
          <w:iCs/>
        </w:rPr>
        <w:t>meaning</w:t>
      </w:r>
      <w:proofErr w:type="gramEnd"/>
      <w:r w:rsidRPr="00FB7497">
        <w:rPr>
          <w:i/>
          <w:iCs/>
        </w:rPr>
        <w:t xml:space="preserve"> and we need to work it out."</w:t>
      </w:r>
    </w:p>
    <w:p w14:paraId="0E3B04B9" w14:textId="77777777" w:rsidR="00FB7497" w:rsidRPr="00FB7497" w:rsidRDefault="00FB7497" w:rsidP="00FB7497">
      <w:r w:rsidRPr="00FB7497">
        <w:t>It's much simpler:</w:t>
      </w:r>
    </w:p>
    <w:p w14:paraId="0930D885" w14:textId="77777777" w:rsidR="00FB7497" w:rsidRPr="00FB7497" w:rsidRDefault="00FB7497" w:rsidP="00FB7497">
      <w:pPr>
        <w:rPr>
          <w:b/>
          <w:bCs/>
        </w:rPr>
      </w:pPr>
      <w:r w:rsidRPr="00FB7497">
        <w:rPr>
          <w:b/>
          <w:bCs/>
        </w:rPr>
        <w:t>Don't only ask, “How do I stop this?”</w:t>
      </w:r>
    </w:p>
    <w:p w14:paraId="31EF1958" w14:textId="77777777" w:rsidR="00FB7497" w:rsidRPr="00FB7497" w:rsidRDefault="00FB7497" w:rsidP="00FB7497">
      <w:pPr>
        <w:rPr>
          <w:b/>
          <w:bCs/>
        </w:rPr>
      </w:pPr>
      <w:r w:rsidRPr="00FB7497">
        <w:rPr>
          <w:b/>
          <w:bCs/>
        </w:rPr>
        <w:t>Also ask, “What might this be telling me?”</w:t>
      </w:r>
    </w:p>
    <w:p w14:paraId="3CAC1332" w14:textId="77777777" w:rsidR="00FB7497" w:rsidRPr="00FB7497" w:rsidRDefault="00FB7497" w:rsidP="00FB7497">
      <w:r w:rsidRPr="00FB7497">
        <w:t>That one question can shift us from simply reacting to behaviour towards beginning to understand it.</w:t>
      </w:r>
    </w:p>
    <w:p w14:paraId="306930EB" w14:textId="77777777" w:rsidR="00FB7497" w:rsidRPr="00FB7497" w:rsidRDefault="00FB7497" w:rsidP="00FB7497">
      <w:r w:rsidRPr="00FB7497">
        <w:pict w14:anchorId="66B77327">
          <v:rect id="_x0000_i1143" style="width:0;height:1.5pt" o:hralign="center" o:hrstd="t" o:hr="t" fillcolor="#a0a0a0" stroked="f"/>
        </w:pict>
      </w:r>
    </w:p>
    <w:p w14:paraId="4E867359" w14:textId="77777777" w:rsidR="00FB7497" w:rsidRPr="00FB7497" w:rsidRDefault="00FB7497" w:rsidP="00FB7497">
      <w:pPr>
        <w:rPr>
          <w:b/>
          <w:bCs/>
        </w:rPr>
      </w:pPr>
      <w:r w:rsidRPr="00FB7497">
        <w:rPr>
          <w:b/>
          <w:bCs/>
        </w:rPr>
        <w:t>Slide 18 — Evidence &amp; Further Reading</w:t>
      </w:r>
    </w:p>
    <w:p w14:paraId="1703FE38" w14:textId="77777777" w:rsidR="00FB7497" w:rsidRPr="00FB7497" w:rsidRDefault="00FB7497" w:rsidP="00FB7497">
      <w:r w:rsidRPr="00FB7497">
        <w:t>Today's Spark draws on a range of thinking and evidence around behaviour.</w:t>
      </w:r>
    </w:p>
    <w:p w14:paraId="0F3C5881" w14:textId="77777777" w:rsidR="00FB7497" w:rsidRPr="00FB7497" w:rsidRDefault="00FB7497" w:rsidP="00FB7497">
      <w:r w:rsidRPr="00FB7497">
        <w:t xml:space="preserve">The </w:t>
      </w:r>
      <w:r w:rsidRPr="00FB7497">
        <w:rPr>
          <w:b/>
          <w:bCs/>
        </w:rPr>
        <w:t>Education Endowment Foundation's Improving Behaviour in Schools</w:t>
      </w:r>
      <w:r w:rsidRPr="00FB7497">
        <w:t xml:space="preserve"> guidance highlights the importance of knowing pupils well and understanding the individual influences on behaviour.</w:t>
      </w:r>
    </w:p>
    <w:p w14:paraId="191BFC25" w14:textId="77777777" w:rsidR="00FB7497" w:rsidRPr="00FB7497" w:rsidRDefault="00FB7497" w:rsidP="00FB7497">
      <w:r w:rsidRPr="00FB7497">
        <w:t xml:space="preserve">The </w:t>
      </w:r>
      <w:r w:rsidRPr="00FB7497">
        <w:rPr>
          <w:b/>
          <w:bCs/>
        </w:rPr>
        <w:t>Department for Education's Behaviour in Schools</w:t>
      </w:r>
      <w:r w:rsidRPr="00FB7497">
        <w:t xml:space="preserve"> guidance provides the wider framework around clear expectations alongside appropriate support for pupils.</w:t>
      </w:r>
    </w:p>
    <w:p w14:paraId="61A4E285" w14:textId="77777777" w:rsidR="00FB7497" w:rsidRPr="00FB7497" w:rsidRDefault="00FB7497" w:rsidP="00FB7497">
      <w:r w:rsidRPr="00FB7497">
        <w:t xml:space="preserve">Paul Dix's </w:t>
      </w:r>
      <w:r w:rsidRPr="00FB7497">
        <w:rPr>
          <w:b/>
          <w:bCs/>
        </w:rPr>
        <w:t>When the Adults Change, Everything Changes</w:t>
      </w:r>
      <w:r w:rsidRPr="00FB7497">
        <w:t xml:space="preserve"> supports our thinking around relational responses, adult behaviour and looking beyond the immediate behaviour we see.</w:t>
      </w:r>
    </w:p>
    <w:p w14:paraId="0D92E24F" w14:textId="77777777" w:rsidR="00FB7497" w:rsidRPr="00FB7497" w:rsidRDefault="00FB7497" w:rsidP="00FB7497">
      <w:r w:rsidRPr="00FB7497">
        <w:t xml:space="preserve">And Tom Bennett's </w:t>
      </w:r>
      <w:r w:rsidRPr="00FB7497">
        <w:rPr>
          <w:b/>
          <w:bCs/>
        </w:rPr>
        <w:t>Creating a Culture</w:t>
      </w:r>
      <w:r w:rsidRPr="00FB7497">
        <w:t xml:space="preserve"> provides an important complementary perspective around clear expectations, behaviour culture and consistent adult responses.</w:t>
      </w:r>
    </w:p>
    <w:p w14:paraId="5700A9F1" w14:textId="77777777" w:rsidR="00FB7497" w:rsidRPr="00FB7497" w:rsidRDefault="00FB7497" w:rsidP="00FB7497">
      <w:r w:rsidRPr="00FB7497">
        <w:t>And this leads us directly into Week 2.</w:t>
      </w:r>
    </w:p>
    <w:p w14:paraId="4F847A10" w14:textId="77777777" w:rsidR="00FB7497" w:rsidRPr="00FB7497" w:rsidRDefault="00FB7497" w:rsidP="00FB7497">
      <w:r w:rsidRPr="00FB7497">
        <w:t>Because once we begin asking:</w:t>
      </w:r>
    </w:p>
    <w:p w14:paraId="284B86CA" w14:textId="77777777" w:rsidR="00FB7497" w:rsidRPr="00FB7497" w:rsidRDefault="00FB7497" w:rsidP="00FB7497">
      <w:r w:rsidRPr="00FB7497">
        <w:rPr>
          <w:b/>
          <w:bCs/>
        </w:rPr>
        <w:lastRenderedPageBreak/>
        <w:t>“What might this behaviour be telling me?”</w:t>
      </w:r>
    </w:p>
    <w:p w14:paraId="747EB817" w14:textId="77777777" w:rsidR="00FB7497" w:rsidRPr="00FB7497" w:rsidRDefault="00FB7497" w:rsidP="00FB7497">
      <w:r w:rsidRPr="00FB7497">
        <w:t xml:space="preserve">one possible answer is that something the pupil needs </w:t>
      </w:r>
      <w:proofErr w:type="gramStart"/>
      <w:r w:rsidRPr="00FB7497">
        <w:t>in order to</w:t>
      </w:r>
      <w:proofErr w:type="gramEnd"/>
      <w:r w:rsidRPr="00FB7497">
        <w:t xml:space="preserve"> succeed isn't currently being met.</w:t>
      </w:r>
    </w:p>
    <w:p w14:paraId="3C6939D9" w14:textId="77777777" w:rsidR="00FB7497" w:rsidRPr="00FB7497" w:rsidRDefault="00FB7497" w:rsidP="00FB7497">
      <w:r w:rsidRPr="00FB7497">
        <w:t>So next time we'll explore:</w:t>
      </w:r>
    </w:p>
    <w:p w14:paraId="2BDD1E76" w14:textId="77777777" w:rsidR="00FB7497" w:rsidRPr="00FB7497" w:rsidRDefault="00FB7497" w:rsidP="00FB7497">
      <w:pPr>
        <w:rPr>
          <w:b/>
          <w:bCs/>
        </w:rPr>
      </w:pPr>
      <w:r w:rsidRPr="00FB7497">
        <w:rPr>
          <w:b/>
          <w:bCs/>
        </w:rPr>
        <w:t>Week 2 — Understanding Unmet Needs.</w:t>
      </w:r>
    </w:p>
    <w:p w14:paraId="7D9EEE02" w14:textId="70F06EA3" w:rsidR="00AF5556" w:rsidRDefault="0076536A">
      <w:r w:rsidRPr="0076536A">
        <w:t xml:space="preserve"> </w:t>
      </w:r>
    </w:p>
    <w:sectPr w:rsidR="00AF5556" w:rsidSect="007A4594">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7C4EF" w14:textId="77777777" w:rsidR="00653288" w:rsidRDefault="00653288" w:rsidP="007A4594">
      <w:pPr>
        <w:spacing w:after="0" w:line="240" w:lineRule="auto"/>
      </w:pPr>
      <w:r>
        <w:separator/>
      </w:r>
    </w:p>
  </w:endnote>
  <w:endnote w:type="continuationSeparator" w:id="0">
    <w:p w14:paraId="7376497B" w14:textId="77777777" w:rsidR="00653288" w:rsidRDefault="00653288" w:rsidP="007A4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61BD3" w14:textId="77777777" w:rsidR="00653288" w:rsidRDefault="00653288" w:rsidP="007A4594">
      <w:pPr>
        <w:spacing w:after="0" w:line="240" w:lineRule="auto"/>
      </w:pPr>
      <w:r>
        <w:separator/>
      </w:r>
    </w:p>
  </w:footnote>
  <w:footnote w:type="continuationSeparator" w:id="0">
    <w:p w14:paraId="040B31C6" w14:textId="77777777" w:rsidR="00653288" w:rsidRDefault="00653288" w:rsidP="007A45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503F2" w14:textId="3022BBEF" w:rsidR="007A4594" w:rsidRDefault="007A4594" w:rsidP="007A4594">
    <w:pPr>
      <w:pStyle w:val="Header"/>
      <w:jc w:val="right"/>
    </w:pPr>
    <w:r>
      <w:rPr>
        <w:noProof/>
      </w:rPr>
      <w:drawing>
        <wp:anchor distT="0" distB="0" distL="114300" distR="114300" simplePos="0" relativeHeight="251658240" behindDoc="0" locked="0" layoutInCell="1" allowOverlap="1" wp14:anchorId="3F9081C3" wp14:editId="5899E810">
          <wp:simplePos x="0" y="0"/>
          <wp:positionH relativeFrom="column">
            <wp:posOffset>5997803</wp:posOffset>
          </wp:positionH>
          <wp:positionV relativeFrom="paragraph">
            <wp:posOffset>-272320</wp:posOffset>
          </wp:positionV>
          <wp:extent cx="900752" cy="900752"/>
          <wp:effectExtent l="0" t="0" r="0" b="0"/>
          <wp:wrapSquare wrapText="bothSides"/>
          <wp:docPr id="1146204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204564" name="Picture 1146204564"/>
                  <pic:cNvPicPr/>
                </pic:nvPicPr>
                <pic:blipFill>
                  <a:blip r:embed="rId1">
                    <a:extLst>
                      <a:ext uri="{28A0092B-C50C-407E-A947-70E740481C1C}">
                        <a14:useLocalDpi xmlns:a14="http://schemas.microsoft.com/office/drawing/2010/main" val="0"/>
                      </a:ext>
                    </a:extLst>
                  </a:blip>
                  <a:stretch>
                    <a:fillRect/>
                  </a:stretch>
                </pic:blipFill>
                <pic:spPr>
                  <a:xfrm>
                    <a:off x="0" y="0"/>
                    <a:ext cx="900752" cy="900752"/>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594"/>
    <w:rsid w:val="000A4AF3"/>
    <w:rsid w:val="00327B57"/>
    <w:rsid w:val="00375C61"/>
    <w:rsid w:val="003B6D54"/>
    <w:rsid w:val="003F7CB5"/>
    <w:rsid w:val="00451A65"/>
    <w:rsid w:val="00532FF4"/>
    <w:rsid w:val="00574B0B"/>
    <w:rsid w:val="005B7393"/>
    <w:rsid w:val="005B7D62"/>
    <w:rsid w:val="00653288"/>
    <w:rsid w:val="00690ACB"/>
    <w:rsid w:val="00701409"/>
    <w:rsid w:val="0076536A"/>
    <w:rsid w:val="00797A7A"/>
    <w:rsid w:val="007A4594"/>
    <w:rsid w:val="008123F5"/>
    <w:rsid w:val="009467BD"/>
    <w:rsid w:val="0096223B"/>
    <w:rsid w:val="009B4FEA"/>
    <w:rsid w:val="009E3140"/>
    <w:rsid w:val="00A3064F"/>
    <w:rsid w:val="00AD084A"/>
    <w:rsid w:val="00AF1142"/>
    <w:rsid w:val="00AF5556"/>
    <w:rsid w:val="00B321B7"/>
    <w:rsid w:val="00BD24DF"/>
    <w:rsid w:val="00CE531C"/>
    <w:rsid w:val="00D97B67"/>
    <w:rsid w:val="00E93A16"/>
    <w:rsid w:val="00EF4A76"/>
    <w:rsid w:val="00FB7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67DFA"/>
  <w15:chartTrackingRefBased/>
  <w15:docId w15:val="{9FA7BD2E-A0DB-4DAA-BE26-634146AAD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5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45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5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5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5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5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5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5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5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5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45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5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5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5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5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5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5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594"/>
    <w:rPr>
      <w:rFonts w:eastAsiaTheme="majorEastAsia" w:cstheme="majorBidi"/>
      <w:color w:val="272727" w:themeColor="text1" w:themeTint="D8"/>
    </w:rPr>
  </w:style>
  <w:style w:type="paragraph" w:styleId="Title">
    <w:name w:val="Title"/>
    <w:basedOn w:val="Normal"/>
    <w:next w:val="Normal"/>
    <w:link w:val="TitleChar"/>
    <w:uiPriority w:val="10"/>
    <w:qFormat/>
    <w:rsid w:val="007A45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5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5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5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594"/>
    <w:pPr>
      <w:spacing w:before="160"/>
      <w:jc w:val="center"/>
    </w:pPr>
    <w:rPr>
      <w:i/>
      <w:iCs/>
      <w:color w:val="404040" w:themeColor="text1" w:themeTint="BF"/>
    </w:rPr>
  </w:style>
  <w:style w:type="character" w:customStyle="1" w:styleId="QuoteChar">
    <w:name w:val="Quote Char"/>
    <w:basedOn w:val="DefaultParagraphFont"/>
    <w:link w:val="Quote"/>
    <w:uiPriority w:val="29"/>
    <w:rsid w:val="007A4594"/>
    <w:rPr>
      <w:i/>
      <w:iCs/>
      <w:color w:val="404040" w:themeColor="text1" w:themeTint="BF"/>
    </w:rPr>
  </w:style>
  <w:style w:type="paragraph" w:styleId="ListParagraph">
    <w:name w:val="List Paragraph"/>
    <w:basedOn w:val="Normal"/>
    <w:uiPriority w:val="34"/>
    <w:qFormat/>
    <w:rsid w:val="007A4594"/>
    <w:pPr>
      <w:ind w:left="720"/>
      <w:contextualSpacing/>
    </w:pPr>
  </w:style>
  <w:style w:type="character" w:styleId="IntenseEmphasis">
    <w:name w:val="Intense Emphasis"/>
    <w:basedOn w:val="DefaultParagraphFont"/>
    <w:uiPriority w:val="21"/>
    <w:qFormat/>
    <w:rsid w:val="007A4594"/>
    <w:rPr>
      <w:i/>
      <w:iCs/>
      <w:color w:val="0F4761" w:themeColor="accent1" w:themeShade="BF"/>
    </w:rPr>
  </w:style>
  <w:style w:type="paragraph" w:styleId="IntenseQuote">
    <w:name w:val="Intense Quote"/>
    <w:basedOn w:val="Normal"/>
    <w:next w:val="Normal"/>
    <w:link w:val="IntenseQuoteChar"/>
    <w:uiPriority w:val="30"/>
    <w:qFormat/>
    <w:rsid w:val="007A45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594"/>
    <w:rPr>
      <w:i/>
      <w:iCs/>
      <w:color w:val="0F4761" w:themeColor="accent1" w:themeShade="BF"/>
    </w:rPr>
  </w:style>
  <w:style w:type="character" w:styleId="IntenseReference">
    <w:name w:val="Intense Reference"/>
    <w:basedOn w:val="DefaultParagraphFont"/>
    <w:uiPriority w:val="32"/>
    <w:qFormat/>
    <w:rsid w:val="007A4594"/>
    <w:rPr>
      <w:b/>
      <w:bCs/>
      <w:smallCaps/>
      <w:color w:val="0F4761" w:themeColor="accent1" w:themeShade="BF"/>
      <w:spacing w:val="5"/>
    </w:rPr>
  </w:style>
  <w:style w:type="paragraph" w:styleId="Header">
    <w:name w:val="header"/>
    <w:basedOn w:val="Normal"/>
    <w:link w:val="HeaderChar"/>
    <w:uiPriority w:val="99"/>
    <w:unhideWhenUsed/>
    <w:rsid w:val="007A45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594"/>
  </w:style>
  <w:style w:type="paragraph" w:styleId="Footer">
    <w:name w:val="footer"/>
    <w:basedOn w:val="Normal"/>
    <w:link w:val="FooterChar"/>
    <w:uiPriority w:val="99"/>
    <w:unhideWhenUsed/>
    <w:rsid w:val="007A45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2290</Words>
  <Characters>13058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Book in a Box</dc:creator>
  <cp:keywords/>
  <dc:description/>
  <cp:lastModifiedBy>Book in a Box</cp:lastModifiedBy>
  <cp:revision>2</cp:revision>
  <cp:lastPrinted>2026-08-19T16:08:00Z</cp:lastPrinted>
  <dcterms:created xsi:type="dcterms:W3CDTF">2026-08-31T14:25:00Z</dcterms:created>
  <dcterms:modified xsi:type="dcterms:W3CDTF">2026-08-31T14:25:00Z</dcterms:modified>
</cp:coreProperties>
</file>