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ACBA1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The Evidence Around Teaching Assistants</w:t>
      </w:r>
    </w:p>
    <w:p w14:paraId="3AE2AA0B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Week 1 – Working with Teaching Assistants</w:t>
      </w:r>
    </w:p>
    <w:p w14:paraId="24A23792" w14:textId="77777777" w:rsidR="00371FDD" w:rsidRPr="00371FDD" w:rsidRDefault="00371FDD" w:rsidP="00371FDD">
      <w:r w:rsidRPr="00371FDD">
        <w:pict w14:anchorId="519BAD74">
          <v:rect id="_x0000_i1121" style="width:0;height:1.5pt" o:hralign="center" o:hrstd="t" o:hr="t" fillcolor="#a0a0a0" stroked="f"/>
        </w:pict>
      </w:r>
    </w:p>
    <w:p w14:paraId="7E3AB221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1 – Title</w:t>
      </w:r>
    </w:p>
    <w:p w14:paraId="2CD090E1" w14:textId="77777777" w:rsidR="00371FDD" w:rsidRPr="00371FDD" w:rsidRDefault="00371FDD" w:rsidP="00371FDD">
      <w:r w:rsidRPr="00371FDD">
        <w:t xml:space="preserve">Welcome to Week 1 of our </w:t>
      </w:r>
      <w:r w:rsidRPr="00371FDD">
        <w:rPr>
          <w:i/>
          <w:iCs/>
        </w:rPr>
        <w:t>Working with Teaching Assistants</w:t>
      </w:r>
      <w:r w:rsidRPr="00371FDD">
        <w:t xml:space="preserve"> series.</w:t>
      </w:r>
    </w:p>
    <w:p w14:paraId="5852C900" w14:textId="77777777" w:rsidR="00371FDD" w:rsidRPr="00371FDD" w:rsidRDefault="00371FDD" w:rsidP="00371FDD">
      <w:r w:rsidRPr="00371FDD">
        <w:t>Teaching assistants make an enormous contribution to school life and to the pupils they support.</w:t>
      </w:r>
    </w:p>
    <w:p w14:paraId="7AF5E6DA" w14:textId="77777777" w:rsidR="00371FDD" w:rsidRPr="00371FDD" w:rsidRDefault="00371FDD" w:rsidP="00371FDD">
      <w:r w:rsidRPr="00371FDD">
        <w:t>But research gives us an important message: simply having more adult support doesn't automatically result in better learning.</w:t>
      </w:r>
    </w:p>
    <w:p w14:paraId="46A641F0" w14:textId="77777777" w:rsidR="00371FDD" w:rsidRPr="00371FDD" w:rsidRDefault="00371FDD" w:rsidP="00371FDD">
      <w:r w:rsidRPr="00371FDD">
        <w:t xml:space="preserve">What matters is </w:t>
      </w:r>
      <w:r w:rsidRPr="00371FDD">
        <w:rPr>
          <w:b/>
          <w:bCs/>
        </w:rPr>
        <w:t>how that support is used</w:t>
      </w:r>
      <w:r w:rsidRPr="00371FDD">
        <w:t>.</w:t>
      </w:r>
    </w:p>
    <w:p w14:paraId="733C810E" w14:textId="77777777" w:rsidR="00371FDD" w:rsidRPr="00371FDD" w:rsidRDefault="00371FDD" w:rsidP="00371FDD">
      <w:r w:rsidRPr="00371FDD">
        <w:t>Across this series, we'll think about how teachers, TAs, SENDCos and leaders can work together to make additional adult support as effective as possible.</w:t>
      </w:r>
    </w:p>
    <w:p w14:paraId="732FF35D" w14:textId="77777777" w:rsidR="00371FDD" w:rsidRPr="00371FDD" w:rsidRDefault="00371FDD" w:rsidP="00371FDD">
      <w:r w:rsidRPr="00371FDD">
        <w:t>And that's important from the outset.</w:t>
      </w:r>
    </w:p>
    <w:p w14:paraId="11982B9A" w14:textId="77777777" w:rsidR="00371FDD" w:rsidRPr="00371FDD" w:rsidRDefault="00371FDD" w:rsidP="00371FDD">
      <w:r w:rsidRPr="00371FDD">
        <w:t>This isn't a series about what TAs need to do differently.</w:t>
      </w:r>
    </w:p>
    <w:p w14:paraId="15CD6D51" w14:textId="77777777" w:rsidR="00371FDD" w:rsidRPr="00371FDD" w:rsidRDefault="00371FDD" w:rsidP="00371FDD">
      <w:r w:rsidRPr="00371FDD">
        <w:t xml:space="preserve">It's about </w:t>
      </w:r>
      <w:r w:rsidRPr="00371FDD">
        <w:rPr>
          <w:b/>
          <w:bCs/>
        </w:rPr>
        <w:t>how all of us work together to create the conditions for effective support</w:t>
      </w:r>
      <w:r w:rsidRPr="00371FDD">
        <w:t>.</w:t>
      </w:r>
    </w:p>
    <w:p w14:paraId="04E78303" w14:textId="77777777" w:rsidR="00371FDD" w:rsidRPr="00371FDD" w:rsidRDefault="00371FDD" w:rsidP="00371FDD">
      <w:r w:rsidRPr="00371FDD">
        <w:pict w14:anchorId="5C5A0FCF">
          <v:rect id="_x0000_i1122" style="width:0;height:1.5pt" o:hralign="center" o:hrstd="t" o:hr="t" fillcolor="#a0a0a0" stroked="f"/>
        </w:pict>
      </w:r>
    </w:p>
    <w:p w14:paraId="4099C19D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2 – Safeguarding Spark</w:t>
      </w:r>
    </w:p>
    <w:p w14:paraId="65A56E5D" w14:textId="77777777" w:rsidR="00371FDD" w:rsidRPr="00371FDD" w:rsidRDefault="00371FDD" w:rsidP="00371FDD">
      <w:r w:rsidRPr="00371FDD">
        <w:t>As always, we begin with safeguarding.</w:t>
      </w:r>
    </w:p>
    <w:p w14:paraId="1687C6D2" w14:textId="77777777" w:rsidR="00371FDD" w:rsidRPr="00371FDD" w:rsidRDefault="00371FDD" w:rsidP="00371FDD">
      <w:r w:rsidRPr="00371FDD">
        <w:t>Consider this scenario.</w:t>
      </w:r>
    </w:p>
    <w:p w14:paraId="71E32261" w14:textId="77777777" w:rsidR="00371FDD" w:rsidRPr="00371FDD" w:rsidRDefault="00371FDD" w:rsidP="00371FDD">
      <w:r w:rsidRPr="00371FDD">
        <w:t>A pupil works closely with a TA every day.</w:t>
      </w:r>
    </w:p>
    <w:p w14:paraId="31AAD701" w14:textId="77777777" w:rsidR="00371FDD" w:rsidRPr="00371FDD" w:rsidRDefault="00371FDD" w:rsidP="00371FDD">
      <w:r w:rsidRPr="00371FDD">
        <w:t>One afternoon, while the teacher is busy, the pupil quietly tells the TA:</w:t>
      </w:r>
    </w:p>
    <w:p w14:paraId="02070D45" w14:textId="77777777" w:rsidR="00371FDD" w:rsidRPr="00371FDD" w:rsidRDefault="00371FDD" w:rsidP="00371FDD">
      <w:r w:rsidRPr="00371FDD">
        <w:rPr>
          <w:b/>
          <w:bCs/>
        </w:rPr>
        <w:t>“I don't want to go home today.”</w:t>
      </w:r>
    </w:p>
    <w:p w14:paraId="6394C39D" w14:textId="77777777" w:rsidR="00371FDD" w:rsidRPr="00371FDD" w:rsidRDefault="00371FDD" w:rsidP="00371FDD">
      <w:r w:rsidRPr="00371FDD">
        <w:t>The TA wonders whether to wait and tell the teacher later because:</w:t>
      </w:r>
    </w:p>
    <w:p w14:paraId="5D215D0A" w14:textId="77777777" w:rsidR="00371FDD" w:rsidRPr="00371FDD" w:rsidRDefault="00371FDD" w:rsidP="00371FDD">
      <w:r w:rsidRPr="00371FDD">
        <w:rPr>
          <w:b/>
          <w:bCs/>
        </w:rPr>
        <w:t>“They know the family better than I do.”</w:t>
      </w:r>
    </w:p>
    <w:p w14:paraId="63FB34E7" w14:textId="77777777" w:rsidR="00371FDD" w:rsidRPr="00371FDD" w:rsidRDefault="00371FDD" w:rsidP="00371FDD">
      <w:r w:rsidRPr="00371FDD">
        <w:t>Take a moment to discuss:</w:t>
      </w:r>
    </w:p>
    <w:p w14:paraId="37296DD1" w14:textId="77777777" w:rsidR="00371FDD" w:rsidRPr="00371FDD" w:rsidRDefault="00371FDD" w:rsidP="00371FDD">
      <w:r w:rsidRPr="00371FDD">
        <w:rPr>
          <w:b/>
          <w:bCs/>
        </w:rPr>
        <w:t>What should happen?</w:t>
      </w:r>
    </w:p>
    <w:p w14:paraId="4B66B3FB" w14:textId="77777777" w:rsidR="00371FDD" w:rsidRPr="00371FDD" w:rsidRDefault="00371FDD" w:rsidP="00371FDD">
      <w:r w:rsidRPr="00371FDD">
        <w:t>Think particularly about whether somebody's role or how well they know the family should influence what happens next.</w:t>
      </w:r>
    </w:p>
    <w:p w14:paraId="3E1381D8" w14:textId="77777777" w:rsidR="00371FDD" w:rsidRPr="00371FDD" w:rsidRDefault="00371FDD" w:rsidP="00371FDD">
      <w:r w:rsidRPr="00371FDD">
        <w:pict w14:anchorId="061D5BC8">
          <v:rect id="_x0000_i1123" style="width:0;height:1.5pt" o:hralign="center" o:hrstd="t" o:hr="t" fillcolor="#a0a0a0" stroked="f"/>
        </w:pict>
      </w:r>
    </w:p>
    <w:p w14:paraId="0D691742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3 – Safeguarding Spark: Response</w:t>
      </w:r>
    </w:p>
    <w:p w14:paraId="13AE0603" w14:textId="77777777" w:rsidR="00371FDD" w:rsidRPr="00371FDD" w:rsidRDefault="00371FDD" w:rsidP="00371FDD">
      <w:r w:rsidRPr="00371FDD">
        <w:t>The TA should respond in line with the school's safeguarding procedures.</w:t>
      </w:r>
    </w:p>
    <w:p w14:paraId="16295C10" w14:textId="77777777" w:rsidR="00371FDD" w:rsidRPr="00371FDD" w:rsidRDefault="00371FDD" w:rsidP="00371FDD">
      <w:r w:rsidRPr="00371FDD">
        <w:t>They should listen calmly, avoid investigating or asking leading questions and reassure appropriately without promising confidentiality.</w:t>
      </w:r>
    </w:p>
    <w:p w14:paraId="4BBD836A" w14:textId="77777777" w:rsidR="00371FDD" w:rsidRPr="00371FDD" w:rsidRDefault="00371FDD" w:rsidP="00371FDD">
      <w:r w:rsidRPr="00371FDD">
        <w:t>The pupil's words should be recorded accurately and the concern reported promptly through the agreed safeguarding route.</w:t>
      </w:r>
    </w:p>
    <w:p w14:paraId="40675CCA" w14:textId="77777777" w:rsidR="00371FDD" w:rsidRPr="00371FDD" w:rsidRDefault="00371FDD" w:rsidP="00371FDD">
      <w:r w:rsidRPr="00371FDD">
        <w:t>Crucially, the TA shouldn't assume that somebody else will pass the information on.</w:t>
      </w:r>
    </w:p>
    <w:p w14:paraId="585F7EB5" w14:textId="77777777" w:rsidR="00371FDD" w:rsidRPr="00371FDD" w:rsidRDefault="00371FDD" w:rsidP="00371FDD">
      <w:r w:rsidRPr="00371FDD">
        <w:lastRenderedPageBreak/>
        <w:t>TAs can spend significant amounts of time alongside pupils.</w:t>
      </w:r>
    </w:p>
    <w:p w14:paraId="628CD0F9" w14:textId="77777777" w:rsidR="00371FDD" w:rsidRPr="00371FDD" w:rsidRDefault="00371FDD" w:rsidP="00371FDD">
      <w:r w:rsidRPr="00371FDD">
        <w:t>That means they may notice changes, behaviours or comments that other adults don't see or hear.</w:t>
      </w:r>
    </w:p>
    <w:p w14:paraId="4F39DDE3" w14:textId="77777777" w:rsidR="00371FDD" w:rsidRPr="00371FDD" w:rsidRDefault="00371FDD" w:rsidP="00371FDD">
      <w:proofErr w:type="gramStart"/>
      <w:r w:rsidRPr="00371FDD">
        <w:t>So</w:t>
      </w:r>
      <w:proofErr w:type="gramEnd"/>
      <w:r w:rsidRPr="00371FDD">
        <w:t xml:space="preserve"> the message is simple:</w:t>
      </w:r>
    </w:p>
    <w:p w14:paraId="7A0229D9" w14:textId="77777777" w:rsidR="00371FDD" w:rsidRPr="00371FDD" w:rsidRDefault="00371FDD" w:rsidP="00371FDD">
      <w:r w:rsidRPr="00371FDD">
        <w:rPr>
          <w:b/>
          <w:bCs/>
        </w:rPr>
        <w:t>Safeguarding is everyone's responsibility.</w:t>
      </w:r>
    </w:p>
    <w:p w14:paraId="400C689C" w14:textId="77777777" w:rsidR="00371FDD" w:rsidRPr="00371FDD" w:rsidRDefault="00371FDD" w:rsidP="00371FDD">
      <w:r w:rsidRPr="00371FDD">
        <w:t>Role, responsibility or job title should never delay reporting a concern.</w:t>
      </w:r>
    </w:p>
    <w:p w14:paraId="37160F66" w14:textId="77777777" w:rsidR="00371FDD" w:rsidRPr="00371FDD" w:rsidRDefault="00371FDD" w:rsidP="00371FDD">
      <w:r w:rsidRPr="00371FDD">
        <w:pict w14:anchorId="2F56CA7E">
          <v:rect id="_x0000_i1124" style="width:0;height:1.5pt" o:hralign="center" o:hrstd="t" o:hr="t" fillcolor="#a0a0a0" stroked="f"/>
        </w:pict>
      </w:r>
    </w:p>
    <w:p w14:paraId="64599704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 xml:space="preserve">Slide 4 – Our </w:t>
      </w:r>
      <w:proofErr w:type="gramStart"/>
      <w:r w:rsidRPr="00371FDD">
        <w:rPr>
          <w:b/>
          <w:bCs/>
        </w:rPr>
        <w:t>Journey</w:t>
      </w:r>
      <w:proofErr w:type="gramEnd"/>
    </w:p>
    <w:p w14:paraId="5C0361EC" w14:textId="77777777" w:rsidR="00371FDD" w:rsidRPr="00371FDD" w:rsidRDefault="00371FDD" w:rsidP="00371FDD">
      <w:r w:rsidRPr="00371FDD">
        <w:t xml:space="preserve">This is the first week of our six-week </w:t>
      </w:r>
      <w:r w:rsidRPr="00371FDD">
        <w:rPr>
          <w:i/>
          <w:iCs/>
        </w:rPr>
        <w:t>Working with Teaching Assistants</w:t>
      </w:r>
      <w:r w:rsidRPr="00371FDD">
        <w:t xml:space="preserve"> journey.</w:t>
      </w:r>
    </w:p>
    <w:p w14:paraId="08D0830A" w14:textId="77777777" w:rsidR="00371FDD" w:rsidRPr="00371FDD" w:rsidRDefault="00371FDD" w:rsidP="00371FDD">
      <w:r w:rsidRPr="00371FDD">
        <w:t>Today, we're starting with the evidence around TA deployment.</w:t>
      </w:r>
    </w:p>
    <w:p w14:paraId="423FC41D" w14:textId="77777777" w:rsidR="00371FDD" w:rsidRPr="00371FDD" w:rsidRDefault="00371FDD" w:rsidP="00371FDD">
      <w:r w:rsidRPr="00371FDD">
        <w:t>In Week 2, we'll look at preparing TAs before lessons.</w:t>
      </w:r>
    </w:p>
    <w:p w14:paraId="23537031" w14:textId="77777777" w:rsidR="00371FDD" w:rsidRPr="00371FDD" w:rsidRDefault="00371FDD" w:rsidP="00371FDD">
      <w:r w:rsidRPr="00371FDD">
        <w:t>Then we'll explore supporting without over-supporting and developing independent learners.</w:t>
      </w:r>
    </w:p>
    <w:p w14:paraId="5303D19B" w14:textId="77777777" w:rsidR="00371FDD" w:rsidRPr="00371FDD" w:rsidRDefault="00371FDD" w:rsidP="00371FDD">
      <w:r w:rsidRPr="00371FDD">
        <w:t>Week 5 focuses on effective teacher and TA partnerships.</w:t>
      </w:r>
    </w:p>
    <w:p w14:paraId="548CFDED" w14:textId="77777777" w:rsidR="00371FDD" w:rsidRPr="00371FDD" w:rsidRDefault="00371FDD" w:rsidP="00371FDD">
      <w:r w:rsidRPr="00371FDD">
        <w:t>And finally, we'll reflect on deployment more widely.</w:t>
      </w:r>
    </w:p>
    <w:p w14:paraId="3FF6460A" w14:textId="77777777" w:rsidR="00371FDD" w:rsidRPr="00371FDD" w:rsidRDefault="00371FDD" w:rsidP="00371FDD">
      <w:r w:rsidRPr="00371FDD">
        <w:t>Across all six weeks, one idea will keep returning:</w:t>
      </w:r>
    </w:p>
    <w:p w14:paraId="65E9B869" w14:textId="77777777" w:rsidR="00371FDD" w:rsidRPr="00371FDD" w:rsidRDefault="00371FDD" w:rsidP="00371FDD">
      <w:r w:rsidRPr="00371FDD">
        <w:rPr>
          <w:b/>
          <w:bCs/>
        </w:rPr>
        <w:t>The effectiveness of TA support isn't simply about the individual TA.</w:t>
      </w:r>
    </w:p>
    <w:p w14:paraId="5254789F" w14:textId="77777777" w:rsidR="00371FDD" w:rsidRPr="00371FDD" w:rsidRDefault="00371FDD" w:rsidP="00371FDD">
      <w:r w:rsidRPr="00371FDD">
        <w:t>It depends on preparation, deployment, communication and the way teachers and additional adults work together.</w:t>
      </w:r>
    </w:p>
    <w:p w14:paraId="0DA45BDC" w14:textId="77777777" w:rsidR="00371FDD" w:rsidRPr="00371FDD" w:rsidRDefault="00371FDD" w:rsidP="00371FDD">
      <w:r w:rsidRPr="00371FDD">
        <w:pict w14:anchorId="2FA31E83">
          <v:rect id="_x0000_i1125" style="width:0;height:1.5pt" o:hralign="center" o:hrstd="t" o:hr="t" fillcolor="#a0a0a0" stroked="f"/>
        </w:pict>
      </w:r>
    </w:p>
    <w:p w14:paraId="7564B034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5 – By the End of This Spark</w:t>
      </w:r>
    </w:p>
    <w:p w14:paraId="32C8BE51" w14:textId="77777777" w:rsidR="00371FDD" w:rsidRPr="00371FDD" w:rsidRDefault="00371FDD" w:rsidP="00371FDD">
      <w:r w:rsidRPr="00371FDD">
        <w:t>By the end of today's Spark, you'll have a clearer understanding of what research tells us about TA deployment.</w:t>
      </w:r>
    </w:p>
    <w:p w14:paraId="5A39F3FA" w14:textId="77777777" w:rsidR="00371FDD" w:rsidRPr="00371FDD" w:rsidRDefault="00371FDD" w:rsidP="00371FDD">
      <w:r w:rsidRPr="00371FDD">
        <w:t>We'll consider why simply increasing adult support doesn't automatically improve learning.</w:t>
      </w:r>
    </w:p>
    <w:p w14:paraId="7C51B3C1" w14:textId="77777777" w:rsidR="00371FDD" w:rsidRPr="00371FDD" w:rsidRDefault="00371FDD" w:rsidP="00371FDD">
      <w:r w:rsidRPr="00371FDD">
        <w:t>We'll identify some of the unintended consequences that can arise when deployment isn't carefully planned.</w:t>
      </w:r>
    </w:p>
    <w:p w14:paraId="6569EF91" w14:textId="77777777" w:rsidR="00371FDD" w:rsidRPr="00371FDD" w:rsidRDefault="00371FDD" w:rsidP="00371FDD">
      <w:r w:rsidRPr="00371FDD">
        <w:t>We'll also begin to explore the importance of teacher–TA collaboration.</w:t>
      </w:r>
    </w:p>
    <w:p w14:paraId="2C1882A4" w14:textId="77777777" w:rsidR="00371FDD" w:rsidRPr="00371FDD" w:rsidRDefault="00371FDD" w:rsidP="00371FDD">
      <w:r w:rsidRPr="00371FDD">
        <w:t>And finally, we'll ask everyone to reflect on how additional adults are currently being used within our own setting.</w:t>
      </w:r>
    </w:p>
    <w:p w14:paraId="435895CF" w14:textId="77777777" w:rsidR="00371FDD" w:rsidRPr="00371FDD" w:rsidRDefault="00371FDD" w:rsidP="00371FDD">
      <w:r w:rsidRPr="00371FDD">
        <w:t>This isn't about judging current practice.</w:t>
      </w:r>
    </w:p>
    <w:p w14:paraId="387803EF" w14:textId="77777777" w:rsidR="00371FDD" w:rsidRPr="00371FDD" w:rsidRDefault="00371FDD" w:rsidP="00371FDD">
      <w:r w:rsidRPr="00371FDD">
        <w:t xml:space="preserve">It's about becoming curious about what our support is </w:t>
      </w:r>
      <w:proofErr w:type="gramStart"/>
      <w:r w:rsidRPr="00371FDD">
        <w:t xml:space="preserve">actually </w:t>
      </w:r>
      <w:r w:rsidRPr="00371FDD">
        <w:rPr>
          <w:b/>
          <w:bCs/>
        </w:rPr>
        <w:t>enabling</w:t>
      </w:r>
      <w:proofErr w:type="gramEnd"/>
      <w:r w:rsidRPr="00371FDD">
        <w:rPr>
          <w:b/>
          <w:bCs/>
        </w:rPr>
        <w:t xml:space="preserve"> pupils to do</w:t>
      </w:r>
      <w:r w:rsidRPr="00371FDD">
        <w:t>.</w:t>
      </w:r>
    </w:p>
    <w:p w14:paraId="6F3BCA94" w14:textId="77777777" w:rsidR="00371FDD" w:rsidRPr="00371FDD" w:rsidRDefault="00371FDD" w:rsidP="00371FDD">
      <w:r w:rsidRPr="00371FDD">
        <w:pict w14:anchorId="1FD66028">
          <v:rect id="_x0000_i1126" style="width:0;height:1.5pt" o:hralign="center" o:hrstd="t" o:hr="t" fillcolor="#a0a0a0" stroked="f"/>
        </w:pict>
      </w:r>
    </w:p>
    <w:p w14:paraId="63D7790A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6 – More Adult Support = Better Learning?</w:t>
      </w:r>
    </w:p>
    <w:p w14:paraId="5C4B566A" w14:textId="77777777" w:rsidR="00371FDD" w:rsidRPr="00371FDD" w:rsidRDefault="00371FDD" w:rsidP="00371FDD">
      <w:r w:rsidRPr="00371FDD">
        <w:t>It feels completely logical.</w:t>
      </w:r>
    </w:p>
    <w:p w14:paraId="513EFBEB" w14:textId="77777777" w:rsidR="00371FDD" w:rsidRPr="00371FDD" w:rsidRDefault="00371FDD" w:rsidP="00371FDD">
      <w:r w:rsidRPr="00371FDD">
        <w:t>A pupil is struggling.</w:t>
      </w:r>
    </w:p>
    <w:p w14:paraId="78535749" w14:textId="77777777" w:rsidR="00371FDD" w:rsidRPr="00371FDD" w:rsidRDefault="00371FDD" w:rsidP="00371FDD">
      <w:r w:rsidRPr="00371FDD">
        <w:t>We give them more adult support.</w:t>
      </w:r>
    </w:p>
    <w:p w14:paraId="30488175" w14:textId="77777777" w:rsidR="00371FDD" w:rsidRPr="00371FDD" w:rsidRDefault="00371FDD" w:rsidP="00371FDD">
      <w:r w:rsidRPr="00371FDD">
        <w:t>They make more progress.</w:t>
      </w:r>
    </w:p>
    <w:p w14:paraId="689B3BBF" w14:textId="77777777" w:rsidR="00371FDD" w:rsidRPr="00371FDD" w:rsidRDefault="00371FDD" w:rsidP="00371FDD">
      <w:r w:rsidRPr="00371FDD">
        <w:t>But the research suggests that relationship isn't quite so straightforward.</w:t>
      </w:r>
    </w:p>
    <w:p w14:paraId="264FEADA" w14:textId="77777777" w:rsidR="00371FDD" w:rsidRPr="00371FDD" w:rsidRDefault="00371FDD" w:rsidP="00371FDD">
      <w:r w:rsidRPr="00371FDD">
        <w:lastRenderedPageBreak/>
        <w:t xml:space="preserve">The impact of TAs depends on </w:t>
      </w:r>
      <w:r w:rsidRPr="00371FDD">
        <w:rPr>
          <w:b/>
          <w:bCs/>
        </w:rPr>
        <w:t>how they're deployed, what they're asked to do, how prepared they are and the quality of the interactions they have with pupils</w:t>
      </w:r>
      <w:r w:rsidRPr="00371FDD">
        <w:t>.</w:t>
      </w:r>
    </w:p>
    <w:p w14:paraId="62F16637" w14:textId="77777777" w:rsidR="00371FDD" w:rsidRPr="00371FDD" w:rsidRDefault="00371FDD" w:rsidP="00371FDD">
      <w:r w:rsidRPr="00371FDD">
        <w:t>It also depends on how closely their work connects to classroom teaching and whether that support develops independence.</w:t>
      </w:r>
    </w:p>
    <w:p w14:paraId="61EB2E96" w14:textId="77777777" w:rsidR="00371FDD" w:rsidRPr="00371FDD" w:rsidRDefault="00371FDD" w:rsidP="00371FDD">
      <w:r w:rsidRPr="00371FDD">
        <w:t>So perhaps we need to change the question.</w:t>
      </w:r>
    </w:p>
    <w:p w14:paraId="16670BD5" w14:textId="77777777" w:rsidR="00371FDD" w:rsidRPr="00371FDD" w:rsidRDefault="00371FDD" w:rsidP="00371FDD">
      <w:r w:rsidRPr="00371FDD">
        <w:t>Instead of simply asking:</w:t>
      </w:r>
    </w:p>
    <w:p w14:paraId="0A3DADF8" w14:textId="77777777" w:rsidR="00371FDD" w:rsidRPr="00371FDD" w:rsidRDefault="00371FDD" w:rsidP="00371FDD">
      <w:r w:rsidRPr="00371FDD">
        <w:rPr>
          <w:b/>
          <w:bCs/>
        </w:rPr>
        <w:t>“Does this pupil have support?”</w:t>
      </w:r>
    </w:p>
    <w:p w14:paraId="7B47B06C" w14:textId="77777777" w:rsidR="00371FDD" w:rsidRPr="00371FDD" w:rsidRDefault="00371FDD" w:rsidP="00371FDD">
      <w:r w:rsidRPr="00371FDD">
        <w:t>ask:</w:t>
      </w:r>
    </w:p>
    <w:p w14:paraId="08481B52" w14:textId="77777777" w:rsidR="00371FDD" w:rsidRPr="00371FDD" w:rsidRDefault="00371FDD" w:rsidP="00371FDD">
      <w:r w:rsidRPr="00371FDD">
        <w:rPr>
          <w:b/>
          <w:bCs/>
        </w:rPr>
        <w:t>“What is the support enabling this pupil to do?”</w:t>
      </w:r>
    </w:p>
    <w:p w14:paraId="514CC479" w14:textId="77777777" w:rsidR="00371FDD" w:rsidRPr="00371FDD" w:rsidRDefault="00371FDD" w:rsidP="00371FDD">
      <w:r w:rsidRPr="00371FDD">
        <w:t>That's a much more useful conversation.</w:t>
      </w:r>
    </w:p>
    <w:p w14:paraId="091A2BD4" w14:textId="77777777" w:rsidR="00371FDD" w:rsidRPr="00371FDD" w:rsidRDefault="00371FDD" w:rsidP="00371FDD">
      <w:r w:rsidRPr="00371FDD">
        <w:pict w14:anchorId="7E33ACD4">
          <v:rect id="_x0000_i1127" style="width:0;height:1.5pt" o:hralign="center" o:hrstd="t" o:hr="t" fillcolor="#a0a0a0" stroked="f"/>
        </w:pict>
      </w:r>
    </w:p>
    <w:p w14:paraId="4C101DA3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7 – A Key Finding</w:t>
      </w:r>
    </w:p>
    <w:p w14:paraId="214DC3D8" w14:textId="77777777" w:rsidR="00371FDD" w:rsidRPr="00371FDD" w:rsidRDefault="00371FDD" w:rsidP="00371FDD">
      <w:r w:rsidRPr="00371FDD">
        <w:t>Large-scale UK research into TA deployment raised an important concern.</w:t>
      </w:r>
    </w:p>
    <w:p w14:paraId="3F5EEFD7" w14:textId="77777777" w:rsidR="00371FDD" w:rsidRPr="00371FDD" w:rsidRDefault="00371FDD" w:rsidP="00371FDD">
      <w:r w:rsidRPr="00371FDD">
        <w:t>Unsurprisingly, pupils receiving the greatest amount of TA support were often those with the greatest levels of need.</w:t>
      </w:r>
    </w:p>
    <w:p w14:paraId="3823D1B0" w14:textId="77777777" w:rsidR="00371FDD" w:rsidRPr="00371FDD" w:rsidRDefault="00371FDD" w:rsidP="00371FDD">
      <w:r w:rsidRPr="00371FDD">
        <w:t xml:space="preserve">But those pupils could also experience </w:t>
      </w:r>
      <w:r w:rsidRPr="00371FDD">
        <w:rPr>
          <w:b/>
          <w:bCs/>
        </w:rPr>
        <w:t>less interaction with their teacher</w:t>
      </w:r>
      <w:r w:rsidRPr="00371FDD">
        <w:t>.</w:t>
      </w:r>
    </w:p>
    <w:p w14:paraId="51302AD2" w14:textId="77777777" w:rsidR="00371FDD" w:rsidRPr="00371FDD" w:rsidRDefault="00371FDD" w:rsidP="00371FDD">
      <w:r w:rsidRPr="00371FDD">
        <w:t>An unintended pattern can develop.</w:t>
      </w:r>
    </w:p>
    <w:p w14:paraId="3FE7AAFB" w14:textId="77777777" w:rsidR="00371FDD" w:rsidRPr="00371FDD" w:rsidRDefault="00371FDD" w:rsidP="00371FDD">
      <w:r w:rsidRPr="00371FDD">
        <w:t>Greater need leads to more TA support.</w:t>
      </w:r>
    </w:p>
    <w:p w14:paraId="35974037" w14:textId="77777777" w:rsidR="00371FDD" w:rsidRPr="00371FDD" w:rsidRDefault="00371FDD" w:rsidP="00371FDD">
      <w:r w:rsidRPr="00371FDD">
        <w:t>More TA support leads to less teacher interaction.</w:t>
      </w:r>
    </w:p>
    <w:p w14:paraId="06876071" w14:textId="77777777" w:rsidR="00371FDD" w:rsidRPr="00371FDD" w:rsidRDefault="00371FDD" w:rsidP="00371FDD">
      <w:r w:rsidRPr="00371FDD">
        <w:t>And gradually, the pupils who most need access to high-quality teaching can become more separated from it.</w:t>
      </w:r>
    </w:p>
    <w:p w14:paraId="128B7617" w14:textId="77777777" w:rsidR="00371FDD" w:rsidRPr="00371FDD" w:rsidRDefault="00371FDD" w:rsidP="00371FDD">
      <w:r w:rsidRPr="00371FDD">
        <w:t xml:space="preserve">This does </w:t>
      </w:r>
      <w:r w:rsidRPr="00371FDD">
        <w:rPr>
          <w:b/>
          <w:bCs/>
        </w:rPr>
        <w:t>not</w:t>
      </w:r>
      <w:r w:rsidRPr="00371FDD">
        <w:t xml:space="preserve"> mean TAs cause poorer outcomes.</w:t>
      </w:r>
    </w:p>
    <w:p w14:paraId="0B3E1C30" w14:textId="77777777" w:rsidR="00371FDD" w:rsidRPr="00371FDD" w:rsidRDefault="00371FDD" w:rsidP="00371FDD">
      <w:r w:rsidRPr="00371FDD">
        <w:t>That's an important distinction.</w:t>
      </w:r>
    </w:p>
    <w:p w14:paraId="68CC0A05" w14:textId="77777777" w:rsidR="00371FDD" w:rsidRPr="00371FDD" w:rsidRDefault="00371FDD" w:rsidP="00371FDD">
      <w:r w:rsidRPr="00371FDD">
        <w:t xml:space="preserve">The message from the research is that we need to think carefully about the </w:t>
      </w:r>
      <w:r w:rsidRPr="00371FDD">
        <w:rPr>
          <w:b/>
          <w:bCs/>
        </w:rPr>
        <w:t>model of deployment</w:t>
      </w:r>
      <w:r w:rsidRPr="00371FDD">
        <w:t xml:space="preserve"> surrounding that support.</w:t>
      </w:r>
    </w:p>
    <w:p w14:paraId="76A93E93" w14:textId="77777777" w:rsidR="00371FDD" w:rsidRPr="00371FDD" w:rsidRDefault="00371FDD" w:rsidP="00371FDD">
      <w:r w:rsidRPr="00371FDD">
        <w:pict w14:anchorId="1F7A3A1A">
          <v:rect id="_x0000_i1128" style="width:0;height:1.5pt" o:hralign="center" o:hrstd="t" o:hr="t" fillcolor="#a0a0a0" stroked="f"/>
        </w:pict>
      </w:r>
    </w:p>
    <w:p w14:paraId="55D288A9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8 – Supplement – Don't Replace</w:t>
      </w:r>
    </w:p>
    <w:p w14:paraId="08D18D98" w14:textId="77777777" w:rsidR="00371FDD" w:rsidRPr="00371FDD" w:rsidRDefault="00371FDD" w:rsidP="00371FDD">
      <w:r w:rsidRPr="00371FDD">
        <w:t>Consider these two models.</w:t>
      </w:r>
    </w:p>
    <w:p w14:paraId="6A31BDA8" w14:textId="77777777" w:rsidR="00371FDD" w:rsidRPr="00371FDD" w:rsidRDefault="00371FDD" w:rsidP="00371FDD">
      <w:r w:rsidRPr="00371FDD">
        <w:t>In Model A, the teacher teaches the class while the TA remains permanently beside a pupil with SEND.</w:t>
      </w:r>
    </w:p>
    <w:p w14:paraId="1145D424" w14:textId="77777777" w:rsidR="00371FDD" w:rsidRPr="00371FDD" w:rsidRDefault="00371FDD" w:rsidP="00371FDD">
      <w:r w:rsidRPr="00371FDD">
        <w:t>The TA re-explains, prompts, checks, corrects and manages the task.</w:t>
      </w:r>
    </w:p>
    <w:p w14:paraId="3EE81117" w14:textId="77777777" w:rsidR="00371FDD" w:rsidRPr="00371FDD" w:rsidRDefault="00371FDD" w:rsidP="00371FDD">
      <w:r w:rsidRPr="00371FDD">
        <w:t>Over time, the pupil's main instructional relationship can gradually become the TA.</w:t>
      </w:r>
    </w:p>
    <w:p w14:paraId="67E4790B" w14:textId="77777777" w:rsidR="00371FDD" w:rsidRPr="00371FDD" w:rsidRDefault="00371FDD" w:rsidP="00371FDD">
      <w:r w:rsidRPr="00371FDD">
        <w:t>Now consider Model B.</w:t>
      </w:r>
    </w:p>
    <w:p w14:paraId="43048518" w14:textId="77777777" w:rsidR="00371FDD" w:rsidRPr="00371FDD" w:rsidRDefault="00371FDD" w:rsidP="00371FDD">
      <w:r w:rsidRPr="00371FDD">
        <w:t>The teacher retains responsibility for that pupil's learning.</w:t>
      </w:r>
    </w:p>
    <w:p w14:paraId="1F72CB5A" w14:textId="77777777" w:rsidR="00371FDD" w:rsidRPr="00371FDD" w:rsidRDefault="00371FDD" w:rsidP="00371FDD">
      <w:r w:rsidRPr="00371FDD">
        <w:t>The TA helps the pupil access the teaching, scaffolds strategically and enables participation.</w:t>
      </w:r>
    </w:p>
    <w:p w14:paraId="11F0092D" w14:textId="77777777" w:rsidR="00371FDD" w:rsidRPr="00371FDD" w:rsidRDefault="00371FDD" w:rsidP="00371FDD">
      <w:r w:rsidRPr="00371FDD">
        <w:t>Both adults interact with the pupil.</w:t>
      </w:r>
    </w:p>
    <w:p w14:paraId="409CAFC8" w14:textId="77777777" w:rsidR="00371FDD" w:rsidRPr="00371FDD" w:rsidRDefault="00371FDD" w:rsidP="00371FDD">
      <w:r w:rsidRPr="00371FDD">
        <w:t xml:space="preserve">The TA's support </w:t>
      </w:r>
      <w:r w:rsidRPr="00371FDD">
        <w:rPr>
          <w:b/>
          <w:bCs/>
        </w:rPr>
        <w:t>supplements the teacher's teaching rather than replacing it</w:t>
      </w:r>
      <w:r w:rsidRPr="00371FDD">
        <w:t>.</w:t>
      </w:r>
    </w:p>
    <w:p w14:paraId="56105A7B" w14:textId="77777777" w:rsidR="00371FDD" w:rsidRPr="00371FDD" w:rsidRDefault="00371FDD" w:rsidP="00371FDD">
      <w:r w:rsidRPr="00371FDD">
        <w:lastRenderedPageBreak/>
        <w:t>That distinction matters.</w:t>
      </w:r>
    </w:p>
    <w:p w14:paraId="4C6BFDD2" w14:textId="77777777" w:rsidR="00371FDD" w:rsidRPr="00371FDD" w:rsidRDefault="00371FDD" w:rsidP="00371FDD">
      <w:r w:rsidRPr="00371FDD">
        <w:t>Additional adult support should help pupils remain connected to high-quality classroom teaching – not unintentionally create a separate learning experience.</w:t>
      </w:r>
    </w:p>
    <w:p w14:paraId="65F532A9" w14:textId="77777777" w:rsidR="00371FDD" w:rsidRPr="00371FDD" w:rsidRDefault="00371FDD" w:rsidP="00371FDD">
      <w:r w:rsidRPr="00371FDD">
        <w:pict w14:anchorId="2F13BF4E">
          <v:rect id="_x0000_i1129" style="width:0;height:1.5pt" o:hralign="center" o:hrstd="t" o:hr="t" fillcolor="#a0a0a0" stroked="f"/>
        </w:pict>
      </w:r>
    </w:p>
    <w:p w14:paraId="0AA56147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9 – The “Velcro TA”</w:t>
      </w:r>
    </w:p>
    <w:p w14:paraId="05919925" w14:textId="77777777" w:rsidR="00371FDD" w:rsidRPr="00371FDD" w:rsidRDefault="00371FDD" w:rsidP="00371FDD">
      <w:r w:rsidRPr="00371FDD">
        <w:t xml:space="preserve">You may have heard the phrase </w:t>
      </w:r>
      <w:r w:rsidRPr="00371FDD">
        <w:rPr>
          <w:b/>
          <w:bCs/>
        </w:rPr>
        <w:t>“Velcro TA”</w:t>
      </w:r>
      <w:r w:rsidRPr="00371FDD">
        <w:t xml:space="preserve"> – an adult who remains constantly beside one pupil.</w:t>
      </w:r>
    </w:p>
    <w:p w14:paraId="3DACC455" w14:textId="77777777" w:rsidR="00371FDD" w:rsidRPr="00371FDD" w:rsidRDefault="00371FDD" w:rsidP="00371FDD">
      <w:r w:rsidRPr="00371FDD">
        <w:t>This can be entirely well-intentioned.</w:t>
      </w:r>
    </w:p>
    <w:p w14:paraId="27F4CAF2" w14:textId="77777777" w:rsidR="00371FDD" w:rsidRPr="00371FDD" w:rsidRDefault="00371FDD" w:rsidP="00371FDD">
      <w:r w:rsidRPr="00371FDD">
        <w:t>We want the pupil to succeed.</w:t>
      </w:r>
    </w:p>
    <w:p w14:paraId="751A6620" w14:textId="77777777" w:rsidR="00371FDD" w:rsidRPr="00371FDD" w:rsidRDefault="00371FDD" w:rsidP="00371FDD">
      <w:r w:rsidRPr="00371FDD">
        <w:t>We want them to feel safe and supported.</w:t>
      </w:r>
    </w:p>
    <w:p w14:paraId="10CCCD05" w14:textId="77777777" w:rsidR="00371FDD" w:rsidRPr="00371FDD" w:rsidRDefault="00371FDD" w:rsidP="00371FDD">
      <w:r w:rsidRPr="00371FDD">
        <w:t>But it's worth considering the possible unintended consequences.</w:t>
      </w:r>
    </w:p>
    <w:p w14:paraId="1BE1E1CE" w14:textId="77777777" w:rsidR="00371FDD" w:rsidRPr="00371FDD" w:rsidRDefault="00371FDD" w:rsidP="00371FDD">
      <w:r w:rsidRPr="00371FDD">
        <w:t>Could the pupil interact less with their peers?</w:t>
      </w:r>
    </w:p>
    <w:p w14:paraId="43A05D06" w14:textId="77777777" w:rsidR="00371FDD" w:rsidRPr="00371FDD" w:rsidRDefault="00371FDD" w:rsidP="00371FDD">
      <w:r w:rsidRPr="00371FDD">
        <w:t>Receive less teacher attention?</w:t>
      </w:r>
    </w:p>
    <w:p w14:paraId="7A1D8A11" w14:textId="77777777" w:rsidR="00371FDD" w:rsidRPr="00371FDD" w:rsidRDefault="00371FDD" w:rsidP="00371FDD">
      <w:r w:rsidRPr="00371FDD">
        <w:t>Wait for adult prompting?</w:t>
      </w:r>
    </w:p>
    <w:p w14:paraId="5A4694AD" w14:textId="77777777" w:rsidR="00371FDD" w:rsidRPr="00371FDD" w:rsidRDefault="00371FDD" w:rsidP="00371FDD">
      <w:r w:rsidRPr="00371FDD">
        <w:t>Become reluctant to attempt something independently?</w:t>
      </w:r>
    </w:p>
    <w:p w14:paraId="60C29D44" w14:textId="77777777" w:rsidR="00371FDD" w:rsidRPr="00371FDD" w:rsidRDefault="00371FDD" w:rsidP="00371FDD">
      <w:r w:rsidRPr="00371FDD">
        <w:t>Have fewer opportunities to make decisions?</w:t>
      </w:r>
    </w:p>
    <w:p w14:paraId="2518338A" w14:textId="77777777" w:rsidR="00371FDD" w:rsidRPr="00371FDD" w:rsidRDefault="00371FDD" w:rsidP="00371FDD">
      <w:r w:rsidRPr="00371FDD">
        <w:t>Or become dependent on adult reassurance?</w:t>
      </w:r>
    </w:p>
    <w:p w14:paraId="2C7DF5F3" w14:textId="77777777" w:rsidR="00371FDD" w:rsidRPr="00371FDD" w:rsidRDefault="00371FDD" w:rsidP="00371FDD">
      <w:r w:rsidRPr="00371FDD">
        <w:t xml:space="preserve">Sometimes effective support isn't about providing </w:t>
      </w:r>
      <w:r w:rsidRPr="00371FDD">
        <w:rPr>
          <w:b/>
          <w:bCs/>
        </w:rPr>
        <w:t>more</w:t>
      </w:r>
      <w:r w:rsidRPr="00371FDD">
        <w:t>.</w:t>
      </w:r>
    </w:p>
    <w:p w14:paraId="77512352" w14:textId="77777777" w:rsidR="00371FDD" w:rsidRPr="00371FDD" w:rsidRDefault="00371FDD" w:rsidP="00371FDD">
      <w:r w:rsidRPr="00371FDD">
        <w:t>It's about knowing when to step in – and when to step away.</w:t>
      </w:r>
    </w:p>
    <w:p w14:paraId="7EC4FBE5" w14:textId="77777777" w:rsidR="00371FDD" w:rsidRPr="00371FDD" w:rsidRDefault="00371FDD" w:rsidP="00371FDD">
      <w:r w:rsidRPr="00371FDD">
        <w:pict w14:anchorId="239ECE3B">
          <v:rect id="_x0000_i1130" style="width:0;height:1.5pt" o:hralign="center" o:hrstd="t" o:hr="t" fillcolor="#a0a0a0" stroked="f"/>
        </w:pict>
      </w:r>
    </w:p>
    <w:p w14:paraId="66006AD0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10 – What Does Effective TA Support Look Like?</w:t>
      </w:r>
    </w:p>
    <w:p w14:paraId="390E99AF" w14:textId="77777777" w:rsidR="00371FDD" w:rsidRPr="00371FDD" w:rsidRDefault="00371FDD" w:rsidP="00371FDD">
      <w:proofErr w:type="gramStart"/>
      <w:r w:rsidRPr="00371FDD">
        <w:t>So</w:t>
      </w:r>
      <w:proofErr w:type="gramEnd"/>
      <w:r w:rsidRPr="00371FDD">
        <w:t xml:space="preserve"> what might effective support look like in practice?</w:t>
      </w:r>
    </w:p>
    <w:p w14:paraId="002AAC8A" w14:textId="77777777" w:rsidR="00371FDD" w:rsidRPr="00371FDD" w:rsidRDefault="00371FDD" w:rsidP="00371FDD">
      <w:r w:rsidRPr="00371FDD">
        <w:t>It could mean scaffolding rather than completing.</w:t>
      </w:r>
    </w:p>
    <w:p w14:paraId="0029D512" w14:textId="77777777" w:rsidR="00371FDD" w:rsidRPr="00371FDD" w:rsidRDefault="00371FDD" w:rsidP="00371FDD">
      <w:r w:rsidRPr="00371FDD">
        <w:t>Prompting rather than telling.</w:t>
      </w:r>
    </w:p>
    <w:p w14:paraId="5FDFCA16" w14:textId="77777777" w:rsidR="00371FDD" w:rsidRPr="00371FDD" w:rsidRDefault="00371FDD" w:rsidP="00371FDD">
      <w:r w:rsidRPr="00371FDD">
        <w:t>Allowing processing time.</w:t>
      </w:r>
    </w:p>
    <w:p w14:paraId="27589F33" w14:textId="77777777" w:rsidR="00371FDD" w:rsidRPr="00371FDD" w:rsidRDefault="00371FDD" w:rsidP="00371FDD">
      <w:r w:rsidRPr="00371FDD">
        <w:t>Encouraging pupils to use classroom resources before turning to the adult.</w:t>
      </w:r>
    </w:p>
    <w:p w14:paraId="0DE026FF" w14:textId="77777777" w:rsidR="00371FDD" w:rsidRPr="00371FDD" w:rsidRDefault="00371FDD" w:rsidP="00371FDD">
      <w:r w:rsidRPr="00371FDD">
        <w:t>Supporting interaction with peers.</w:t>
      </w:r>
    </w:p>
    <w:p w14:paraId="6B44B257" w14:textId="77777777" w:rsidR="00371FDD" w:rsidRPr="00371FDD" w:rsidRDefault="00371FDD" w:rsidP="00371FDD">
      <w:r w:rsidRPr="00371FDD">
        <w:t>Reinforcing teacher explanations.</w:t>
      </w:r>
    </w:p>
    <w:p w14:paraId="457AAC2A" w14:textId="77777777" w:rsidR="00371FDD" w:rsidRPr="00371FDD" w:rsidRDefault="00371FDD" w:rsidP="00371FDD">
      <w:r w:rsidRPr="00371FDD">
        <w:t>Providing useful feedback to the teacher.</w:t>
      </w:r>
    </w:p>
    <w:p w14:paraId="0E2BAB24" w14:textId="77777777" w:rsidR="00371FDD" w:rsidRPr="00371FDD" w:rsidRDefault="00371FDD" w:rsidP="00371FDD">
      <w:r w:rsidRPr="00371FDD">
        <w:t>Delivering structured interventions when appropriately trained.</w:t>
      </w:r>
    </w:p>
    <w:p w14:paraId="3C513C6D" w14:textId="77777777" w:rsidR="00371FDD" w:rsidRPr="00371FDD" w:rsidRDefault="00371FDD" w:rsidP="00371FDD">
      <w:r w:rsidRPr="00371FDD">
        <w:t>And gradually reducing support where appropriate.</w:t>
      </w:r>
    </w:p>
    <w:p w14:paraId="1387EBDB" w14:textId="77777777" w:rsidR="00371FDD" w:rsidRPr="00371FDD" w:rsidRDefault="00371FDD" w:rsidP="00371FDD">
      <w:r w:rsidRPr="00371FDD">
        <w:t>But there's an important point here:</w:t>
      </w:r>
    </w:p>
    <w:p w14:paraId="606FE442" w14:textId="77777777" w:rsidR="00371FDD" w:rsidRPr="00371FDD" w:rsidRDefault="00371FDD" w:rsidP="00371FDD">
      <w:r w:rsidRPr="00371FDD">
        <w:rPr>
          <w:b/>
          <w:bCs/>
        </w:rPr>
        <w:t>None of this sits solely with the TA.</w:t>
      </w:r>
    </w:p>
    <w:p w14:paraId="3F949E8E" w14:textId="77777777" w:rsidR="00371FDD" w:rsidRPr="00371FDD" w:rsidRDefault="00371FDD" w:rsidP="00371FDD">
      <w:r w:rsidRPr="00371FDD">
        <w:t>Teachers and leaders create the conditions in which effective TA practice becomes possible.</w:t>
      </w:r>
    </w:p>
    <w:p w14:paraId="43937A9D" w14:textId="77777777" w:rsidR="00371FDD" w:rsidRPr="00371FDD" w:rsidRDefault="00371FDD" w:rsidP="00371FDD">
      <w:r w:rsidRPr="00371FDD">
        <w:pict w14:anchorId="1E5A7E6F">
          <v:rect id="_x0000_i1131" style="width:0;height:1.5pt" o:hralign="center" o:hrstd="t" o:hr="t" fillcolor="#a0a0a0" stroked="f"/>
        </w:pict>
      </w:r>
    </w:p>
    <w:p w14:paraId="0BD3A863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11 – Preparation Matters</w:t>
      </w:r>
    </w:p>
    <w:p w14:paraId="51EF9F27" w14:textId="77777777" w:rsidR="00371FDD" w:rsidRPr="00371FDD" w:rsidRDefault="00371FDD" w:rsidP="00371FDD">
      <w:r w:rsidRPr="00371FDD">
        <w:t>Imagine entering a lesson and being told:</w:t>
      </w:r>
    </w:p>
    <w:p w14:paraId="70B9760E" w14:textId="77777777" w:rsidR="00371FDD" w:rsidRPr="00371FDD" w:rsidRDefault="00371FDD" w:rsidP="00371FDD">
      <w:r w:rsidRPr="00371FDD">
        <w:rPr>
          <w:b/>
          <w:bCs/>
        </w:rPr>
        <w:t>“Can you work with this group?”</w:t>
      </w:r>
    </w:p>
    <w:p w14:paraId="15F2DD97" w14:textId="77777777" w:rsidR="00371FDD" w:rsidRPr="00371FDD" w:rsidRDefault="00371FDD" w:rsidP="00371FDD">
      <w:r w:rsidRPr="00371FDD">
        <w:t>But you don't know the learning objective.</w:t>
      </w:r>
    </w:p>
    <w:p w14:paraId="212BAFEA" w14:textId="77777777" w:rsidR="00371FDD" w:rsidRPr="00371FDD" w:rsidRDefault="00371FDD" w:rsidP="00371FDD">
      <w:r w:rsidRPr="00371FDD">
        <w:t>You don't know the key vocabulary.</w:t>
      </w:r>
    </w:p>
    <w:p w14:paraId="2408777B" w14:textId="77777777" w:rsidR="00371FDD" w:rsidRPr="00371FDD" w:rsidRDefault="00371FDD" w:rsidP="00371FDD">
      <w:r w:rsidRPr="00371FDD">
        <w:t>You don't know what successful learning looks like.</w:t>
      </w:r>
    </w:p>
    <w:p w14:paraId="73DC6A7E" w14:textId="77777777" w:rsidR="00371FDD" w:rsidRPr="00371FDD" w:rsidRDefault="00371FDD" w:rsidP="00371FDD">
      <w:r w:rsidRPr="00371FDD">
        <w:t>You aren't sure what support the teacher wants.</w:t>
      </w:r>
    </w:p>
    <w:p w14:paraId="69EE688B" w14:textId="77777777" w:rsidR="00371FDD" w:rsidRPr="00371FDD" w:rsidRDefault="00371FDD" w:rsidP="00371FDD">
      <w:r w:rsidRPr="00371FDD">
        <w:t>You don't know the likely misconceptions or what pupils already know.</w:t>
      </w:r>
    </w:p>
    <w:p w14:paraId="7A2D979A" w14:textId="77777777" w:rsidR="00371FDD" w:rsidRPr="00371FDD" w:rsidRDefault="00371FDD" w:rsidP="00371FDD">
      <w:r w:rsidRPr="00371FDD">
        <w:t xml:space="preserve">And perhaps most importantly, you don't know </w:t>
      </w:r>
      <w:r w:rsidRPr="00371FDD">
        <w:rPr>
          <w:b/>
          <w:bCs/>
        </w:rPr>
        <w:t>when you're expected to step in and when you're expected to step back</w:t>
      </w:r>
      <w:r w:rsidRPr="00371FDD">
        <w:t>.</w:t>
      </w:r>
    </w:p>
    <w:p w14:paraId="421DD97E" w14:textId="77777777" w:rsidR="00371FDD" w:rsidRPr="00371FDD" w:rsidRDefault="00371FDD" w:rsidP="00371FDD">
      <w:r w:rsidRPr="00371FDD">
        <w:t>Even an excellent TA is now being asked to improvise.</w:t>
      </w:r>
    </w:p>
    <w:p w14:paraId="0E2D9C01" w14:textId="77777777" w:rsidR="00371FDD" w:rsidRPr="00371FDD" w:rsidRDefault="00371FDD" w:rsidP="00371FDD">
      <w:r w:rsidRPr="00371FDD">
        <w:t>Effective deployment therefore requires communication.</w:t>
      </w:r>
    </w:p>
    <w:p w14:paraId="06C6950E" w14:textId="77777777" w:rsidR="00371FDD" w:rsidRPr="00371FDD" w:rsidRDefault="00371FDD" w:rsidP="00371FDD">
      <w:r w:rsidRPr="00371FDD">
        <w:t>That doesn't necessarily mean lengthy additional meetings or separate planning.</w:t>
      </w:r>
    </w:p>
    <w:p w14:paraId="0B50E087" w14:textId="77777777" w:rsidR="00371FDD" w:rsidRPr="00371FDD" w:rsidRDefault="00371FDD" w:rsidP="00371FDD">
      <w:r w:rsidRPr="00371FDD">
        <w:t>Even a very brief conversation can help:</w:t>
      </w:r>
    </w:p>
    <w:p w14:paraId="38C2557D" w14:textId="77777777" w:rsidR="00371FDD" w:rsidRPr="00371FDD" w:rsidRDefault="00371FDD" w:rsidP="00371FDD">
      <w:r w:rsidRPr="00371FDD">
        <w:rPr>
          <w:b/>
          <w:bCs/>
        </w:rPr>
        <w:t>“This is what we're learning.”</w:t>
      </w:r>
    </w:p>
    <w:p w14:paraId="125669F7" w14:textId="77777777" w:rsidR="00371FDD" w:rsidRPr="00371FDD" w:rsidRDefault="00371FDD" w:rsidP="00371FDD">
      <w:r w:rsidRPr="00371FDD">
        <w:rPr>
          <w:b/>
          <w:bCs/>
        </w:rPr>
        <w:t>“This is where they may struggle.”</w:t>
      </w:r>
    </w:p>
    <w:p w14:paraId="182BDC22" w14:textId="77777777" w:rsidR="00371FDD" w:rsidRPr="00371FDD" w:rsidRDefault="00371FDD" w:rsidP="00371FDD">
      <w:r w:rsidRPr="00371FDD">
        <w:rPr>
          <w:b/>
          <w:bCs/>
        </w:rPr>
        <w:t>“Try this first.”</w:t>
      </w:r>
    </w:p>
    <w:p w14:paraId="65A8CF0E" w14:textId="77777777" w:rsidR="00371FDD" w:rsidRPr="00371FDD" w:rsidRDefault="00371FDD" w:rsidP="00371FDD">
      <w:r w:rsidRPr="00371FDD">
        <w:rPr>
          <w:b/>
          <w:bCs/>
        </w:rPr>
        <w:t>“This is what I want them to do independently.”</w:t>
      </w:r>
    </w:p>
    <w:p w14:paraId="181C2999" w14:textId="77777777" w:rsidR="00371FDD" w:rsidRPr="00371FDD" w:rsidRDefault="00371FDD" w:rsidP="00371FDD">
      <w:r w:rsidRPr="00371FDD">
        <w:t>A small amount of preparation can make support much more purposeful.</w:t>
      </w:r>
    </w:p>
    <w:p w14:paraId="0B74A070" w14:textId="77777777" w:rsidR="00371FDD" w:rsidRPr="00371FDD" w:rsidRDefault="00371FDD" w:rsidP="00371FDD">
      <w:r w:rsidRPr="00371FDD">
        <w:pict w14:anchorId="10B1295D">
          <v:rect id="_x0000_i1132" style="width:0;height:1.5pt" o:hralign="center" o:hrstd="t" o:hr="t" fillcolor="#a0a0a0" stroked="f"/>
        </w:pict>
      </w:r>
    </w:p>
    <w:p w14:paraId="143B919A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12 – TAs Have Valuable Information Too</w:t>
      </w:r>
    </w:p>
    <w:p w14:paraId="4C4D7B2A" w14:textId="77777777" w:rsidR="00371FDD" w:rsidRPr="00371FDD" w:rsidRDefault="00371FDD" w:rsidP="00371FDD">
      <w:r w:rsidRPr="00371FDD">
        <w:t>And communication shouldn't only travel in one direction:</w:t>
      </w:r>
    </w:p>
    <w:p w14:paraId="537AD944" w14:textId="77777777" w:rsidR="00371FDD" w:rsidRPr="00371FDD" w:rsidRDefault="00371FDD" w:rsidP="00371FDD">
      <w:r w:rsidRPr="00371FDD">
        <w:rPr>
          <w:b/>
          <w:bCs/>
        </w:rPr>
        <w:t>Teacher → TA.</w:t>
      </w:r>
    </w:p>
    <w:p w14:paraId="2AEDEBD5" w14:textId="77777777" w:rsidR="00371FDD" w:rsidRPr="00371FDD" w:rsidRDefault="00371FDD" w:rsidP="00371FDD">
      <w:r w:rsidRPr="00371FDD">
        <w:t>TAs often observe learning incredibly closely.</w:t>
      </w:r>
    </w:p>
    <w:p w14:paraId="047D13F6" w14:textId="77777777" w:rsidR="00371FDD" w:rsidRPr="00371FDD" w:rsidRDefault="00371FDD" w:rsidP="00371FDD">
      <w:r w:rsidRPr="00371FDD">
        <w:t>They may notice:</w:t>
      </w:r>
    </w:p>
    <w:p w14:paraId="4D738614" w14:textId="77777777" w:rsidR="00371FDD" w:rsidRPr="00371FDD" w:rsidRDefault="00371FDD" w:rsidP="00371FDD">
      <w:r w:rsidRPr="00371FDD">
        <w:rPr>
          <w:b/>
          <w:bCs/>
        </w:rPr>
        <w:t>“They could do it when the visual remained available.”</w:t>
      </w:r>
    </w:p>
    <w:p w14:paraId="63EB9291" w14:textId="77777777" w:rsidR="00371FDD" w:rsidRPr="00371FDD" w:rsidRDefault="00371FDD" w:rsidP="00371FDD">
      <w:r w:rsidRPr="00371FDD">
        <w:rPr>
          <w:b/>
          <w:bCs/>
        </w:rPr>
        <w:t>“They didn't need me after the first example.”</w:t>
      </w:r>
    </w:p>
    <w:p w14:paraId="5F62B4B1" w14:textId="77777777" w:rsidR="00371FDD" w:rsidRPr="00371FDD" w:rsidRDefault="00371FDD" w:rsidP="00371FDD">
      <w:r w:rsidRPr="00371FDD">
        <w:rPr>
          <w:b/>
          <w:bCs/>
        </w:rPr>
        <w:t>“The vocabulary was the barrier.”</w:t>
      </w:r>
    </w:p>
    <w:p w14:paraId="68BAD958" w14:textId="77777777" w:rsidR="00371FDD" w:rsidRPr="00371FDD" w:rsidRDefault="00371FDD" w:rsidP="00371FDD">
      <w:r w:rsidRPr="00371FDD">
        <w:rPr>
          <w:b/>
          <w:bCs/>
        </w:rPr>
        <w:t>“They understood it orally but struggled to record it.”</w:t>
      </w:r>
    </w:p>
    <w:p w14:paraId="6330E626" w14:textId="77777777" w:rsidR="00371FDD" w:rsidRPr="00371FDD" w:rsidRDefault="00371FDD" w:rsidP="00371FDD">
      <w:r w:rsidRPr="00371FDD">
        <w:t>Or:</w:t>
      </w:r>
    </w:p>
    <w:p w14:paraId="65FA3032" w14:textId="77777777" w:rsidR="00371FDD" w:rsidRPr="00371FDD" w:rsidRDefault="00371FDD" w:rsidP="00371FDD">
      <w:r w:rsidRPr="00371FDD">
        <w:rPr>
          <w:b/>
          <w:bCs/>
        </w:rPr>
        <w:t>“They needed fewer prompts today.”</w:t>
      </w:r>
    </w:p>
    <w:p w14:paraId="4A17D9B0" w14:textId="77777777" w:rsidR="00371FDD" w:rsidRPr="00371FDD" w:rsidRDefault="00371FDD" w:rsidP="00371FDD">
      <w:r w:rsidRPr="00371FDD">
        <w:t>That's valuable assessment information.</w:t>
      </w:r>
    </w:p>
    <w:p w14:paraId="10070184" w14:textId="77777777" w:rsidR="00371FDD" w:rsidRPr="00371FDD" w:rsidRDefault="00371FDD" w:rsidP="00371FDD">
      <w:r w:rsidRPr="00371FDD">
        <w:t>It can help the teacher decide what should happen next.</w:t>
      </w:r>
    </w:p>
    <w:p w14:paraId="77D1F0DA" w14:textId="77777777" w:rsidR="00371FDD" w:rsidRPr="00371FDD" w:rsidRDefault="00371FDD" w:rsidP="00371FDD">
      <w:r w:rsidRPr="00371FDD">
        <w:t>So effective deployment creates a loop:</w:t>
      </w:r>
    </w:p>
    <w:p w14:paraId="4C11DB79" w14:textId="77777777" w:rsidR="00371FDD" w:rsidRPr="00371FDD" w:rsidRDefault="00371FDD" w:rsidP="00371FDD">
      <w:r w:rsidRPr="00371FDD">
        <w:rPr>
          <w:b/>
          <w:bCs/>
        </w:rPr>
        <w:t>PLAN → SUPPORT → NOTICE → FEEDBACK → ADAPT.</w:t>
      </w:r>
    </w:p>
    <w:p w14:paraId="641D8998" w14:textId="77777777" w:rsidR="00371FDD" w:rsidRPr="00371FDD" w:rsidRDefault="00371FDD" w:rsidP="00371FDD">
      <w:r w:rsidRPr="00371FDD">
        <w:t>Teachers provide TAs with useful information before and during learning.</w:t>
      </w:r>
    </w:p>
    <w:p w14:paraId="5C3487D9" w14:textId="77777777" w:rsidR="00371FDD" w:rsidRPr="00371FDD" w:rsidRDefault="00371FDD" w:rsidP="00371FDD">
      <w:r w:rsidRPr="00371FDD">
        <w:t>TAs bring useful information back.</w:t>
      </w:r>
    </w:p>
    <w:p w14:paraId="664C84CB" w14:textId="77777777" w:rsidR="00371FDD" w:rsidRPr="00371FDD" w:rsidRDefault="00371FDD" w:rsidP="00371FDD">
      <w:r w:rsidRPr="00371FDD">
        <w:t>And together, adults use what they've noticed to adapt what happens next.</w:t>
      </w:r>
    </w:p>
    <w:p w14:paraId="208F4E58" w14:textId="77777777" w:rsidR="00371FDD" w:rsidRPr="00371FDD" w:rsidRDefault="00371FDD" w:rsidP="00371FDD">
      <w:r w:rsidRPr="00371FDD">
        <w:pict w14:anchorId="778CA1BC">
          <v:rect id="_x0000_i1133" style="width:0;height:1.5pt" o:hralign="center" o:hrstd="t" o:hr="t" fillcolor="#a0a0a0" stroked="f"/>
        </w:pict>
      </w:r>
    </w:p>
    <w:p w14:paraId="34BD3D57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13 – A Whole-School Responsibility</w:t>
      </w:r>
    </w:p>
    <w:p w14:paraId="5AE7155C" w14:textId="77777777" w:rsidR="00371FDD" w:rsidRPr="00371FDD" w:rsidRDefault="00371FDD" w:rsidP="00371FDD">
      <w:r w:rsidRPr="00371FDD">
        <w:t>This means we need to ask different questions at different levels.</w:t>
      </w:r>
    </w:p>
    <w:p w14:paraId="6E2B53B2" w14:textId="77777777" w:rsidR="00371FDD" w:rsidRPr="00371FDD" w:rsidRDefault="00371FDD" w:rsidP="00371FDD">
      <w:r w:rsidRPr="00371FDD">
        <w:t xml:space="preserve">For </w:t>
      </w:r>
      <w:r w:rsidRPr="00371FDD">
        <w:rPr>
          <w:b/>
          <w:bCs/>
        </w:rPr>
        <w:t>leaders</w:t>
      </w:r>
      <w:r w:rsidRPr="00371FDD">
        <w:t>:</w:t>
      </w:r>
    </w:p>
    <w:p w14:paraId="0F36B560" w14:textId="77777777" w:rsidR="00371FDD" w:rsidRPr="00371FDD" w:rsidRDefault="00371FDD" w:rsidP="00371FDD">
      <w:r w:rsidRPr="00371FDD">
        <w:rPr>
          <w:b/>
          <w:bCs/>
        </w:rPr>
        <w:t>How are TAs deployed across the school?</w:t>
      </w:r>
    </w:p>
    <w:p w14:paraId="40D8D1F5" w14:textId="77777777" w:rsidR="00371FDD" w:rsidRPr="00371FDD" w:rsidRDefault="00371FDD" w:rsidP="00371FDD">
      <w:r w:rsidRPr="00371FDD">
        <w:t xml:space="preserve">For </w:t>
      </w:r>
      <w:r w:rsidRPr="00371FDD">
        <w:rPr>
          <w:b/>
          <w:bCs/>
        </w:rPr>
        <w:t>teachers</w:t>
      </w:r>
      <w:r w:rsidRPr="00371FDD">
        <w:t>:</w:t>
      </w:r>
    </w:p>
    <w:p w14:paraId="58FB72AD" w14:textId="77777777" w:rsidR="00371FDD" w:rsidRPr="00371FDD" w:rsidRDefault="00371FDD" w:rsidP="00371FDD">
      <w:r w:rsidRPr="00371FDD">
        <w:rPr>
          <w:b/>
          <w:bCs/>
        </w:rPr>
        <w:t>How do I plan for and communicate with additional adults?</w:t>
      </w:r>
    </w:p>
    <w:p w14:paraId="416B4C69" w14:textId="77777777" w:rsidR="00371FDD" w:rsidRPr="00371FDD" w:rsidRDefault="00371FDD" w:rsidP="00371FDD">
      <w:r w:rsidRPr="00371FDD">
        <w:t xml:space="preserve">For </w:t>
      </w:r>
      <w:r w:rsidRPr="00371FDD">
        <w:rPr>
          <w:b/>
          <w:bCs/>
        </w:rPr>
        <w:t>TAs</w:t>
      </w:r>
      <w:r w:rsidRPr="00371FDD">
        <w:t>:</w:t>
      </w:r>
    </w:p>
    <w:p w14:paraId="4C5F31C2" w14:textId="77777777" w:rsidR="00371FDD" w:rsidRPr="00371FDD" w:rsidRDefault="00371FDD" w:rsidP="00371FDD">
      <w:r w:rsidRPr="00371FDD">
        <w:rPr>
          <w:b/>
          <w:bCs/>
        </w:rPr>
        <w:t>How does my support promote thinking and independence?</w:t>
      </w:r>
    </w:p>
    <w:p w14:paraId="7B04C29A" w14:textId="77777777" w:rsidR="00371FDD" w:rsidRPr="00371FDD" w:rsidRDefault="00371FDD" w:rsidP="00371FDD">
      <w:r w:rsidRPr="00371FDD">
        <w:t xml:space="preserve">For </w:t>
      </w:r>
      <w:r w:rsidRPr="00371FDD">
        <w:rPr>
          <w:b/>
          <w:bCs/>
        </w:rPr>
        <w:t>SENDCos</w:t>
      </w:r>
      <w:r w:rsidRPr="00371FDD">
        <w:t>:</w:t>
      </w:r>
    </w:p>
    <w:p w14:paraId="00AA9A11" w14:textId="77777777" w:rsidR="00371FDD" w:rsidRPr="00371FDD" w:rsidRDefault="00371FDD" w:rsidP="00371FDD">
      <w:r w:rsidRPr="00371FDD">
        <w:rPr>
          <w:b/>
          <w:bCs/>
        </w:rPr>
        <w:t>Is support matched carefully to identified barriers?</w:t>
      </w:r>
    </w:p>
    <w:p w14:paraId="2BE52511" w14:textId="77777777" w:rsidR="00371FDD" w:rsidRPr="00371FDD" w:rsidRDefault="00371FDD" w:rsidP="00371FDD">
      <w:r w:rsidRPr="00371FDD">
        <w:t xml:space="preserve">And for </w:t>
      </w:r>
      <w:r w:rsidRPr="00371FDD">
        <w:rPr>
          <w:b/>
          <w:bCs/>
        </w:rPr>
        <w:t>everyone</w:t>
      </w:r>
      <w:r w:rsidRPr="00371FDD">
        <w:t>:</w:t>
      </w:r>
    </w:p>
    <w:p w14:paraId="10CBBB12" w14:textId="77777777" w:rsidR="00371FDD" w:rsidRPr="00371FDD" w:rsidRDefault="00371FDD" w:rsidP="00371FDD">
      <w:r w:rsidRPr="00371FDD">
        <w:rPr>
          <w:b/>
          <w:bCs/>
        </w:rPr>
        <w:t>Are pupils with the greatest needs still receiving meaningful interaction with their teacher?</w:t>
      </w:r>
    </w:p>
    <w:p w14:paraId="72D461DD" w14:textId="77777777" w:rsidR="00371FDD" w:rsidRPr="00371FDD" w:rsidRDefault="00371FDD" w:rsidP="00371FDD">
      <w:r w:rsidRPr="00371FDD">
        <w:t>Effective TA deployment isn't a TA initiative.</w:t>
      </w:r>
    </w:p>
    <w:p w14:paraId="58BB45F2" w14:textId="77777777" w:rsidR="00371FDD" w:rsidRPr="00371FDD" w:rsidRDefault="00371FDD" w:rsidP="00371FDD">
      <w:r w:rsidRPr="00371FDD">
        <w:rPr>
          <w:b/>
          <w:bCs/>
        </w:rPr>
        <w:t>It's a whole-school approach to inclusion.</w:t>
      </w:r>
    </w:p>
    <w:p w14:paraId="2377314D" w14:textId="77777777" w:rsidR="00371FDD" w:rsidRPr="00371FDD" w:rsidRDefault="00371FDD" w:rsidP="00371FDD">
      <w:r w:rsidRPr="00371FDD">
        <w:pict w14:anchorId="6925980A">
          <v:rect id="_x0000_i1134" style="width:0;height:1.5pt" o:hralign="center" o:hrstd="t" o:hr="t" fillcolor="#a0a0a0" stroked="f"/>
        </w:pict>
      </w:r>
    </w:p>
    <w:p w14:paraId="2EAB2F64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14 – Spark Forward</w:t>
      </w:r>
    </w:p>
    <w:p w14:paraId="7845CFB0" w14:textId="77777777" w:rsidR="00371FDD" w:rsidRPr="00371FDD" w:rsidRDefault="00371FDD" w:rsidP="00371FDD">
      <w:r w:rsidRPr="00371FDD">
        <w:t>This week, we're not going to introduce a complicated new system.</w:t>
      </w:r>
    </w:p>
    <w:p w14:paraId="293D9444" w14:textId="77777777" w:rsidR="00371FDD" w:rsidRPr="00371FDD" w:rsidRDefault="00371FDD" w:rsidP="00371FDD">
      <w:r w:rsidRPr="00371FDD">
        <w:t xml:space="preserve">We're simply going to </w:t>
      </w:r>
      <w:r w:rsidRPr="00371FDD">
        <w:rPr>
          <w:b/>
          <w:bCs/>
        </w:rPr>
        <w:t>notice</w:t>
      </w:r>
      <w:r w:rsidRPr="00371FDD">
        <w:t>.</w:t>
      </w:r>
    </w:p>
    <w:p w14:paraId="3A6DBBF6" w14:textId="77777777" w:rsidR="00371FDD" w:rsidRPr="00371FDD" w:rsidRDefault="00371FDD" w:rsidP="00371FDD">
      <w:r w:rsidRPr="00371FDD">
        <w:t>Teachers and TAs, choose one lesson and observe.</w:t>
      </w:r>
    </w:p>
    <w:p w14:paraId="1ED09C3E" w14:textId="77777777" w:rsidR="00371FDD" w:rsidRPr="00371FDD" w:rsidRDefault="00371FDD" w:rsidP="00371FDD">
      <w:r w:rsidRPr="00371FDD">
        <w:t>Who is the TA supporting?</w:t>
      </w:r>
    </w:p>
    <w:p w14:paraId="4406C220" w14:textId="77777777" w:rsidR="00371FDD" w:rsidRPr="00371FDD" w:rsidRDefault="00371FDD" w:rsidP="00371FDD">
      <w:r w:rsidRPr="00371FDD">
        <w:t>Who is the teacher interacting with?</w:t>
      </w:r>
    </w:p>
    <w:p w14:paraId="52522A07" w14:textId="77777777" w:rsidR="00371FDD" w:rsidRPr="00371FDD" w:rsidRDefault="00371FDD" w:rsidP="00371FDD">
      <w:r w:rsidRPr="00371FDD">
        <w:t>Who does the pupil turn to first?</w:t>
      </w:r>
    </w:p>
    <w:p w14:paraId="352337AB" w14:textId="77777777" w:rsidR="00371FDD" w:rsidRPr="00371FDD" w:rsidRDefault="00371FDD" w:rsidP="00371FDD">
      <w:r w:rsidRPr="00371FDD">
        <w:t>How quickly does an adult step in?</w:t>
      </w:r>
    </w:p>
    <w:p w14:paraId="231B6EE5" w14:textId="77777777" w:rsidR="00371FDD" w:rsidRPr="00371FDD" w:rsidRDefault="00371FDD" w:rsidP="00371FDD">
      <w:r w:rsidRPr="00371FDD">
        <w:t>How much of the thinking is being done by the pupil?</w:t>
      </w:r>
    </w:p>
    <w:p w14:paraId="6E79FD83" w14:textId="77777777" w:rsidR="00371FDD" w:rsidRPr="00371FDD" w:rsidRDefault="00371FDD" w:rsidP="00371FDD">
      <w:r w:rsidRPr="00371FDD">
        <w:t>And:</w:t>
      </w:r>
    </w:p>
    <w:p w14:paraId="58FF7EE1" w14:textId="77777777" w:rsidR="00371FDD" w:rsidRPr="00371FDD" w:rsidRDefault="00371FDD" w:rsidP="00371FDD">
      <w:r w:rsidRPr="00371FDD">
        <w:rPr>
          <w:b/>
          <w:bCs/>
        </w:rPr>
        <w:t>Could the pupil manage any part of this without adult support?</w:t>
      </w:r>
    </w:p>
    <w:p w14:paraId="5CB353FB" w14:textId="77777777" w:rsidR="00371FDD" w:rsidRPr="00371FDD" w:rsidRDefault="00371FDD" w:rsidP="00371FDD">
      <w:r w:rsidRPr="00371FDD">
        <w:t>Then have a two-minute conversation:</w:t>
      </w:r>
    </w:p>
    <w:p w14:paraId="66A9A0A5" w14:textId="77777777" w:rsidR="00371FDD" w:rsidRPr="00371FDD" w:rsidRDefault="00371FDD" w:rsidP="00371FDD">
      <w:r w:rsidRPr="00371FDD">
        <w:rPr>
          <w:b/>
          <w:bCs/>
        </w:rPr>
        <w:t>“What did we notice?”</w:t>
      </w:r>
    </w:p>
    <w:p w14:paraId="1484B954" w14:textId="77777777" w:rsidR="00371FDD" w:rsidRPr="00371FDD" w:rsidRDefault="00371FDD" w:rsidP="00371FDD">
      <w:r w:rsidRPr="00371FDD">
        <w:t xml:space="preserve">Choose just </w:t>
      </w:r>
      <w:r w:rsidRPr="00371FDD">
        <w:rPr>
          <w:b/>
          <w:bCs/>
        </w:rPr>
        <w:t>one small adjustment</w:t>
      </w:r>
      <w:r w:rsidRPr="00371FDD">
        <w:t>.</w:t>
      </w:r>
    </w:p>
    <w:p w14:paraId="42C687C2" w14:textId="77777777" w:rsidR="00371FDD" w:rsidRPr="00371FDD" w:rsidRDefault="00371FDD" w:rsidP="00371FDD">
      <w:r w:rsidRPr="00371FDD">
        <w:t>Perhaps the teacher checks in with the pupil first.</w:t>
      </w:r>
    </w:p>
    <w:p w14:paraId="5552F8D0" w14:textId="77777777" w:rsidR="00371FDD" w:rsidRPr="00371FDD" w:rsidRDefault="00371FDD" w:rsidP="00371FDD">
      <w:r w:rsidRPr="00371FDD">
        <w:t>Perhaps the TA waits slightly longer before prompting.</w:t>
      </w:r>
    </w:p>
    <w:p w14:paraId="6B202D82" w14:textId="77777777" w:rsidR="00371FDD" w:rsidRPr="00371FDD" w:rsidRDefault="00371FDD" w:rsidP="00371FDD">
      <w:r w:rsidRPr="00371FDD">
        <w:t>Maybe the TA circulates rather than remaining beside one pupil.</w:t>
      </w:r>
    </w:p>
    <w:p w14:paraId="4C7ECE49" w14:textId="77777777" w:rsidR="00371FDD" w:rsidRPr="00371FDD" w:rsidRDefault="00371FDD" w:rsidP="00371FDD">
      <w:r w:rsidRPr="00371FDD">
        <w:t>Or perhaps the pupil uses a classroom resource before asking the adult.</w:t>
      </w:r>
    </w:p>
    <w:p w14:paraId="37BC9C50" w14:textId="77777777" w:rsidR="00371FDD" w:rsidRPr="00371FDD" w:rsidRDefault="00371FDD" w:rsidP="00371FDD">
      <w:r w:rsidRPr="00371FDD">
        <w:t>No complicated initiative.</w:t>
      </w:r>
    </w:p>
    <w:p w14:paraId="59C58213" w14:textId="77777777" w:rsidR="00371FDD" w:rsidRPr="00371FDD" w:rsidRDefault="00371FDD" w:rsidP="00371FDD">
      <w:r w:rsidRPr="00371FDD">
        <w:t>Just notice, discuss and adjust.</w:t>
      </w:r>
    </w:p>
    <w:p w14:paraId="091C0B04" w14:textId="77777777" w:rsidR="00371FDD" w:rsidRPr="00371FDD" w:rsidRDefault="00371FDD" w:rsidP="00371FDD">
      <w:r w:rsidRPr="00371FDD">
        <w:rPr>
          <w:b/>
          <w:bCs/>
        </w:rPr>
        <w:t>Small steps. Stronger practice.</w:t>
      </w:r>
    </w:p>
    <w:p w14:paraId="13DF5273" w14:textId="77777777" w:rsidR="00371FDD" w:rsidRPr="00371FDD" w:rsidRDefault="00371FDD" w:rsidP="00371FDD">
      <w:r w:rsidRPr="00371FDD">
        <w:pict w14:anchorId="6246A374">
          <v:rect id="_x0000_i1135" style="width:0;height:1.5pt" o:hralign="center" o:hrstd="t" o:hr="t" fillcolor="#a0a0a0" stroked="f"/>
        </w:pict>
      </w:r>
    </w:p>
    <w:p w14:paraId="796ACFE1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15 – Evidence &amp; Research</w:t>
      </w:r>
    </w:p>
    <w:p w14:paraId="11B5DD3B" w14:textId="77777777" w:rsidR="00371FDD" w:rsidRPr="00371FDD" w:rsidRDefault="00371FDD" w:rsidP="00371FDD">
      <w:r w:rsidRPr="00371FDD">
        <w:t>The evidence and further reading underpinning today's Spark are linked here.</w:t>
      </w:r>
    </w:p>
    <w:p w14:paraId="08F4E8E5" w14:textId="77777777" w:rsidR="00371FDD" w:rsidRPr="00371FDD" w:rsidRDefault="00371FDD" w:rsidP="00371FDD">
      <w:r w:rsidRPr="00371FDD">
        <w:t xml:space="preserve">You'll find the EEF's </w:t>
      </w:r>
      <w:r w:rsidRPr="00371FDD">
        <w:rPr>
          <w:i/>
          <w:iCs/>
        </w:rPr>
        <w:t>Making Best Use of Teaching Assistants</w:t>
      </w:r>
      <w:r w:rsidRPr="00371FDD">
        <w:t xml:space="preserve"> guidance alongside its work on </w:t>
      </w:r>
      <w:r w:rsidRPr="00371FDD">
        <w:rPr>
          <w:i/>
          <w:iCs/>
        </w:rPr>
        <w:t>Teaching Assistant Interventions</w:t>
      </w:r>
      <w:r w:rsidRPr="00371FDD">
        <w:t xml:space="preserve"> and </w:t>
      </w:r>
      <w:r w:rsidRPr="00371FDD">
        <w:rPr>
          <w:i/>
          <w:iCs/>
        </w:rPr>
        <w:t>Special Educational Needs in Mainstream Schools</w:t>
      </w:r>
      <w:r w:rsidRPr="00371FDD">
        <w:t>.</w:t>
      </w:r>
    </w:p>
    <w:p w14:paraId="36973F1B" w14:textId="77777777" w:rsidR="00371FDD" w:rsidRPr="00371FDD" w:rsidRDefault="00371FDD" w:rsidP="00371FDD">
      <w:r w:rsidRPr="00371FDD">
        <w:t>We've also included the UCL research into the deployment and impact of support staff.</w:t>
      </w:r>
    </w:p>
    <w:p w14:paraId="635CC533" w14:textId="77777777" w:rsidR="00371FDD" w:rsidRPr="00371FDD" w:rsidRDefault="00371FDD" w:rsidP="00371FDD">
      <w:r w:rsidRPr="00371FDD">
        <w:t>These are particularly useful because they move the conversation away from simply asking whether TAs are valuable.</w:t>
      </w:r>
    </w:p>
    <w:p w14:paraId="79061FEC" w14:textId="77777777" w:rsidR="00371FDD" w:rsidRPr="00371FDD" w:rsidRDefault="00371FDD" w:rsidP="00371FDD">
      <w:r w:rsidRPr="00371FDD">
        <w:t>They help us ask the much more important question:</w:t>
      </w:r>
    </w:p>
    <w:p w14:paraId="7B039E3C" w14:textId="77777777" w:rsidR="00371FDD" w:rsidRPr="00371FDD" w:rsidRDefault="00371FDD" w:rsidP="00371FDD">
      <w:r w:rsidRPr="00371FDD">
        <w:rPr>
          <w:b/>
          <w:bCs/>
        </w:rPr>
        <w:t>Under what conditions can TA support have the greatest impact?</w:t>
      </w:r>
    </w:p>
    <w:p w14:paraId="54DA6D97" w14:textId="77777777" w:rsidR="00371FDD" w:rsidRPr="00371FDD" w:rsidRDefault="00371FDD" w:rsidP="00371FDD">
      <w:r w:rsidRPr="00371FDD">
        <w:pict w14:anchorId="4AF98197">
          <v:rect id="_x0000_i1136" style="width:0;height:1.5pt" o:hralign="center" o:hrstd="t" o:hr="t" fillcolor="#a0a0a0" stroked="f"/>
        </w:pict>
      </w:r>
    </w:p>
    <w:p w14:paraId="5AAB1531" w14:textId="77777777" w:rsidR="00371FDD" w:rsidRPr="00371FDD" w:rsidRDefault="00371FDD" w:rsidP="00371FDD">
      <w:pPr>
        <w:rPr>
          <w:b/>
          <w:bCs/>
        </w:rPr>
      </w:pPr>
      <w:r w:rsidRPr="00371FDD">
        <w:rPr>
          <w:b/>
          <w:bCs/>
        </w:rPr>
        <w:t>Slide 16 – Final Reflection</w:t>
      </w:r>
    </w:p>
    <w:p w14:paraId="7058E2BF" w14:textId="77777777" w:rsidR="00371FDD" w:rsidRPr="00371FDD" w:rsidRDefault="00371FDD" w:rsidP="00371FDD">
      <w:r w:rsidRPr="00371FDD">
        <w:t>Let's finish with the key message from today.</w:t>
      </w:r>
    </w:p>
    <w:p w14:paraId="1CFFB373" w14:textId="77777777" w:rsidR="00371FDD" w:rsidRPr="00371FDD" w:rsidRDefault="00371FDD" w:rsidP="00371FDD">
      <w:r w:rsidRPr="00371FDD">
        <w:rPr>
          <w:b/>
          <w:bCs/>
        </w:rPr>
        <w:t>Teaching Assistants matter.</w:t>
      </w:r>
    </w:p>
    <w:p w14:paraId="1893F236" w14:textId="77777777" w:rsidR="00371FDD" w:rsidRPr="00371FDD" w:rsidRDefault="00371FDD" w:rsidP="00371FDD">
      <w:r w:rsidRPr="00371FDD">
        <w:t>But simply placing an adult beside a pupil doesn't guarantee better learning.</w:t>
      </w:r>
    </w:p>
    <w:p w14:paraId="7EBFB444" w14:textId="77777777" w:rsidR="00371FDD" w:rsidRPr="00371FDD" w:rsidRDefault="00371FDD" w:rsidP="00371FDD">
      <w:proofErr w:type="gramStart"/>
      <w:r w:rsidRPr="00371FDD">
        <w:t>So</w:t>
      </w:r>
      <w:proofErr w:type="gramEnd"/>
      <w:r w:rsidRPr="00371FDD">
        <w:t xml:space="preserve"> ask:</w:t>
      </w:r>
    </w:p>
    <w:p w14:paraId="1B738CD1" w14:textId="77777777" w:rsidR="00371FDD" w:rsidRPr="00371FDD" w:rsidRDefault="00371FDD" w:rsidP="00371FDD">
      <w:r w:rsidRPr="00371FDD">
        <w:rPr>
          <w:b/>
          <w:bCs/>
        </w:rPr>
        <w:t>What is the adult enabling?</w:t>
      </w:r>
    </w:p>
    <w:p w14:paraId="3AEDE7FF" w14:textId="77777777" w:rsidR="00371FDD" w:rsidRPr="00371FDD" w:rsidRDefault="00371FDD" w:rsidP="00371FDD">
      <w:r w:rsidRPr="00371FDD">
        <w:rPr>
          <w:b/>
          <w:bCs/>
        </w:rPr>
        <w:t>Who is doing the thinking?</w:t>
      </w:r>
    </w:p>
    <w:p w14:paraId="53E9F2B5" w14:textId="77777777" w:rsidR="00371FDD" w:rsidRPr="00371FDD" w:rsidRDefault="00371FDD" w:rsidP="00371FDD">
      <w:r w:rsidRPr="00371FDD">
        <w:rPr>
          <w:b/>
          <w:bCs/>
        </w:rPr>
        <w:t>Is the pupil still connected to their teacher?</w:t>
      </w:r>
    </w:p>
    <w:p w14:paraId="5110F81F" w14:textId="77777777" w:rsidR="00371FDD" w:rsidRPr="00371FDD" w:rsidRDefault="00371FDD" w:rsidP="00371FDD">
      <w:r w:rsidRPr="00371FDD">
        <w:rPr>
          <w:b/>
          <w:bCs/>
        </w:rPr>
        <w:t>Is the support building confidence – or dependence?</w:t>
      </w:r>
    </w:p>
    <w:p w14:paraId="130BAC75" w14:textId="77777777" w:rsidR="00371FDD" w:rsidRPr="00371FDD" w:rsidRDefault="00371FDD" w:rsidP="00371FDD">
      <w:r w:rsidRPr="00371FDD">
        <w:rPr>
          <w:b/>
          <w:bCs/>
        </w:rPr>
        <w:t>Could we gradually step back?</w:t>
      </w:r>
    </w:p>
    <w:p w14:paraId="41E3CD42" w14:textId="77777777" w:rsidR="00371FDD" w:rsidRPr="00371FDD" w:rsidRDefault="00371FDD" w:rsidP="00371FDD">
      <w:r w:rsidRPr="00371FDD">
        <w:t>And perhaps most importantly:</w:t>
      </w:r>
    </w:p>
    <w:p w14:paraId="5B464520" w14:textId="77777777" w:rsidR="00371FDD" w:rsidRPr="00371FDD" w:rsidRDefault="00371FDD" w:rsidP="00371FDD">
      <w:r w:rsidRPr="00371FDD">
        <w:rPr>
          <w:b/>
          <w:bCs/>
        </w:rPr>
        <w:t>Have we given the TA the information, preparation and opportunity they need to succeed?</w:t>
      </w:r>
    </w:p>
    <w:p w14:paraId="31D6C8E6" w14:textId="77777777" w:rsidR="00371FDD" w:rsidRPr="00371FDD" w:rsidRDefault="00371FDD" w:rsidP="00371FDD">
      <w:r w:rsidRPr="00371FDD">
        <w:t>Effective TA deployment isn't about asking TAs to work harder.</w:t>
      </w:r>
    </w:p>
    <w:p w14:paraId="17E5E517" w14:textId="77777777" w:rsidR="00371FDD" w:rsidRPr="00371FDD" w:rsidRDefault="00371FDD" w:rsidP="00371FDD">
      <w:r w:rsidRPr="00371FDD">
        <w:t xml:space="preserve">It's about </w:t>
      </w:r>
      <w:r w:rsidRPr="00371FDD">
        <w:rPr>
          <w:b/>
          <w:bCs/>
        </w:rPr>
        <w:t>all of us thinking more carefully about how we work together</w:t>
      </w:r>
      <w:r w:rsidRPr="00371FDD">
        <w:t>.</w:t>
      </w:r>
    </w:p>
    <w:p w14:paraId="69926C69" w14:textId="77777777" w:rsidR="00371FDD" w:rsidRPr="00371FDD" w:rsidRDefault="00371FDD" w:rsidP="00371FDD">
      <w:r w:rsidRPr="00371FDD">
        <w:t>The right support.</w:t>
      </w:r>
    </w:p>
    <w:p w14:paraId="3155D5CE" w14:textId="77777777" w:rsidR="00371FDD" w:rsidRPr="00371FDD" w:rsidRDefault="00371FDD" w:rsidP="00371FDD">
      <w:r w:rsidRPr="00371FDD">
        <w:t>At the right moment.</w:t>
      </w:r>
    </w:p>
    <w:p w14:paraId="44F81BA0" w14:textId="77777777" w:rsidR="00371FDD" w:rsidRPr="00371FDD" w:rsidRDefault="00371FDD" w:rsidP="00371FDD">
      <w:r w:rsidRPr="00371FDD">
        <w:t>For the right reason.</w:t>
      </w:r>
    </w:p>
    <w:p w14:paraId="7D489027" w14:textId="77777777" w:rsidR="00371FDD" w:rsidRPr="00371FDD" w:rsidRDefault="00371FDD" w:rsidP="00371FDD">
      <w:r w:rsidRPr="00371FDD">
        <w:t>So that every pupil remains connected to high-quality teaching and becomes as independent as possible.</w:t>
      </w:r>
    </w:p>
    <w:p w14:paraId="7D9EEE02" w14:textId="13916700" w:rsidR="00AF5556" w:rsidRDefault="00AF5556"/>
    <w:sectPr w:rsidR="00AF5556" w:rsidSect="007A4594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8E308" w14:textId="77777777" w:rsidR="0083499D" w:rsidRDefault="0083499D" w:rsidP="007A4594">
      <w:pPr>
        <w:spacing w:after="0" w:line="240" w:lineRule="auto"/>
      </w:pPr>
      <w:r>
        <w:separator/>
      </w:r>
    </w:p>
  </w:endnote>
  <w:endnote w:type="continuationSeparator" w:id="0">
    <w:p w14:paraId="11B333A1" w14:textId="77777777" w:rsidR="0083499D" w:rsidRDefault="0083499D" w:rsidP="007A4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C0229" w14:textId="77777777" w:rsidR="0083499D" w:rsidRDefault="0083499D" w:rsidP="007A4594">
      <w:pPr>
        <w:spacing w:after="0" w:line="240" w:lineRule="auto"/>
      </w:pPr>
      <w:r>
        <w:separator/>
      </w:r>
    </w:p>
  </w:footnote>
  <w:footnote w:type="continuationSeparator" w:id="0">
    <w:p w14:paraId="22418E78" w14:textId="77777777" w:rsidR="0083499D" w:rsidRDefault="0083499D" w:rsidP="007A4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503F2" w14:textId="3022BBEF" w:rsidR="007A4594" w:rsidRDefault="007A4594" w:rsidP="007A4594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F9081C3" wp14:editId="5899E810">
          <wp:simplePos x="0" y="0"/>
          <wp:positionH relativeFrom="column">
            <wp:posOffset>5997803</wp:posOffset>
          </wp:positionH>
          <wp:positionV relativeFrom="paragraph">
            <wp:posOffset>-272320</wp:posOffset>
          </wp:positionV>
          <wp:extent cx="900752" cy="900752"/>
          <wp:effectExtent l="0" t="0" r="0" b="0"/>
          <wp:wrapSquare wrapText="bothSides"/>
          <wp:docPr id="114620456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6204564" name="Picture 11462045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752" cy="9007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594"/>
    <w:rsid w:val="000A4AF3"/>
    <w:rsid w:val="00327B57"/>
    <w:rsid w:val="00371FDD"/>
    <w:rsid w:val="00375C61"/>
    <w:rsid w:val="003B6D54"/>
    <w:rsid w:val="003F7CB5"/>
    <w:rsid w:val="00451A65"/>
    <w:rsid w:val="00532FF4"/>
    <w:rsid w:val="00574B0B"/>
    <w:rsid w:val="005B7393"/>
    <w:rsid w:val="005B7D62"/>
    <w:rsid w:val="00690ACB"/>
    <w:rsid w:val="00701409"/>
    <w:rsid w:val="0076536A"/>
    <w:rsid w:val="00797A7A"/>
    <w:rsid w:val="007A4594"/>
    <w:rsid w:val="008123F5"/>
    <w:rsid w:val="0083499D"/>
    <w:rsid w:val="009467BD"/>
    <w:rsid w:val="0096223B"/>
    <w:rsid w:val="009B4FEA"/>
    <w:rsid w:val="009E3140"/>
    <w:rsid w:val="00A3064F"/>
    <w:rsid w:val="00AD084A"/>
    <w:rsid w:val="00AF5556"/>
    <w:rsid w:val="00B321B7"/>
    <w:rsid w:val="00BD24DF"/>
    <w:rsid w:val="00CE531C"/>
    <w:rsid w:val="00D97B67"/>
    <w:rsid w:val="00E93A16"/>
    <w:rsid w:val="00EF4A76"/>
    <w:rsid w:val="00F3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767DFA"/>
  <w15:chartTrackingRefBased/>
  <w15:docId w15:val="{9FA7BD2E-A0DB-4DAA-BE26-634146AA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45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45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45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45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45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45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45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45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45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45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45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45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45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45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45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45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45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45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45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45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45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45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45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45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45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45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45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45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459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A4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594"/>
  </w:style>
  <w:style w:type="paragraph" w:styleId="Footer">
    <w:name w:val="footer"/>
    <w:basedOn w:val="Normal"/>
    <w:link w:val="FooterChar"/>
    <w:uiPriority w:val="99"/>
    <w:unhideWhenUsed/>
    <w:rsid w:val="007A4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1705</Words>
  <Characters>9724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 in a Box</dc:creator>
  <cp:keywords/>
  <dc:description/>
  <cp:lastModifiedBy>Book in a Box</cp:lastModifiedBy>
  <cp:revision>2</cp:revision>
  <cp:lastPrinted>2026-08-19T16:08:00Z</cp:lastPrinted>
  <dcterms:created xsi:type="dcterms:W3CDTF">2026-08-28T14:58:00Z</dcterms:created>
  <dcterms:modified xsi:type="dcterms:W3CDTF">2026-08-28T14:58:00Z</dcterms:modified>
</cp:coreProperties>
</file>